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D193" w14:textId="77777777" w:rsidR="00AC5140" w:rsidRPr="00AC5140" w:rsidRDefault="00AC5140" w:rsidP="00AC5140">
      <w:pPr>
        <w:tabs>
          <w:tab w:val="num" w:pos="720"/>
        </w:tabs>
        <w:ind w:left="720" w:hanging="360"/>
        <w:jc w:val="center"/>
        <w:rPr>
          <w:sz w:val="40"/>
          <w:szCs w:val="40"/>
        </w:rPr>
      </w:pPr>
      <w:r w:rsidRPr="00AC5140">
        <w:rPr>
          <w:b/>
          <w:bCs/>
          <w:sz w:val="40"/>
          <w:szCs w:val="40"/>
        </w:rPr>
        <w:t>Don Bosco Niño/Joven</w:t>
      </w:r>
    </w:p>
    <w:p w14:paraId="15EE2183" w14:textId="4E88DB54" w:rsidR="00AC5140" w:rsidRDefault="00AC5140" w:rsidP="00AC5140">
      <w:pPr>
        <w:tabs>
          <w:tab w:val="num" w:pos="720"/>
        </w:tabs>
        <w:ind w:left="720" w:hanging="360"/>
        <w:rPr>
          <w:b/>
          <w:bCs/>
        </w:rPr>
      </w:pPr>
      <w:r w:rsidRPr="00AC5140">
        <w:rPr>
          <w:b/>
          <w:bCs/>
        </w:rPr>
        <w:t>(Juanito ya no tiene padre - conflictos con Antonio y separación de bienes: Juan se marcha de casa y va a Castelnuovo)</w:t>
      </w:r>
    </w:p>
    <w:p w14:paraId="7352F6F6" w14:textId="5361BA66" w:rsidR="00AC5140" w:rsidRPr="00AC5140" w:rsidRDefault="00AC5140" w:rsidP="00AC5140">
      <w:pPr>
        <w:pBdr>
          <w:top w:val="single" w:sz="4" w:space="1" w:color="auto"/>
          <w:left w:val="single" w:sz="4" w:space="4" w:color="auto"/>
          <w:bottom w:val="single" w:sz="4" w:space="1" w:color="auto"/>
          <w:right w:val="single" w:sz="4" w:space="4" w:color="auto"/>
        </w:pBdr>
        <w:rPr>
          <w:b/>
          <w:bCs/>
          <w:u w:val="single"/>
        </w:rPr>
      </w:pPr>
      <w:r w:rsidRPr="00AC5140">
        <w:rPr>
          <w:b/>
          <w:bCs/>
          <w:u w:val="single"/>
        </w:rPr>
        <w:t>INSTRUCCIONES</w:t>
      </w:r>
    </w:p>
    <w:p w14:paraId="01FF225F" w14:textId="6F49707A" w:rsidR="00AC5140" w:rsidRPr="00AC5140" w:rsidRDefault="00AC5140" w:rsidP="00AC5140">
      <w:pPr>
        <w:pStyle w:val="Prrafodelista"/>
        <w:numPr>
          <w:ilvl w:val="0"/>
          <w:numId w:val="7"/>
        </w:numPr>
        <w:pBdr>
          <w:top w:val="single" w:sz="4" w:space="1" w:color="auto"/>
          <w:left w:val="single" w:sz="4" w:space="4" w:color="auto"/>
          <w:bottom w:val="single" w:sz="4" w:space="1" w:color="auto"/>
          <w:right w:val="single" w:sz="4" w:space="4" w:color="auto"/>
        </w:pBdr>
      </w:pPr>
      <w:r>
        <w:t>Cada apartado</w:t>
      </w:r>
      <w:r w:rsidRPr="00AC5140">
        <w:t xml:space="preserve"> presenta hechos históricos, pero sobre todo sus implicaciones en la vida y obra de don Bosco</w:t>
      </w:r>
      <w:r>
        <w:t>. Hay unas</w:t>
      </w:r>
      <w:r w:rsidRPr="00AC5140">
        <w:t xml:space="preserve"> fichas que son materiales de apoyo y pueden servir para preparar reuniones ya que recogen más información.</w:t>
      </w:r>
    </w:p>
    <w:p w14:paraId="33D64E69" w14:textId="61F1D7BC" w:rsidR="00AC5140" w:rsidRPr="00AC5140" w:rsidRDefault="00AC5140" w:rsidP="00AC5140">
      <w:pPr>
        <w:pStyle w:val="Prrafodelista"/>
        <w:numPr>
          <w:ilvl w:val="0"/>
          <w:numId w:val="7"/>
        </w:numPr>
        <w:pBdr>
          <w:top w:val="single" w:sz="4" w:space="1" w:color="auto"/>
          <w:left w:val="single" w:sz="4" w:space="4" w:color="auto"/>
          <w:bottom w:val="single" w:sz="4" w:space="1" w:color="auto"/>
          <w:right w:val="single" w:sz="4" w:space="4" w:color="auto"/>
        </w:pBdr>
      </w:pPr>
      <w:r w:rsidRPr="00AC5140">
        <w:t xml:space="preserve">La idea es que en cada pantalla haya un </w:t>
      </w:r>
      <w:proofErr w:type="gramStart"/>
      <w:r w:rsidRPr="00AC5140">
        <w:t>link</w:t>
      </w:r>
      <w:proofErr w:type="gramEnd"/>
      <w:r w:rsidRPr="00AC5140">
        <w:t xml:space="preserve"> que lleva a la ficha o las fichas correspondientes </w:t>
      </w:r>
    </w:p>
    <w:p w14:paraId="4CB1EC12" w14:textId="79CC9B4C" w:rsidR="00AC5140" w:rsidRPr="00AC5140" w:rsidRDefault="00AC5140" w:rsidP="00AC5140">
      <w:pPr>
        <w:pBdr>
          <w:top w:val="single" w:sz="4" w:space="1" w:color="auto"/>
          <w:left w:val="single" w:sz="4" w:space="4" w:color="auto"/>
          <w:bottom w:val="single" w:sz="4" w:space="1" w:color="auto"/>
          <w:right w:val="single" w:sz="4" w:space="4" w:color="auto"/>
        </w:pBdr>
        <w:rPr>
          <w:b/>
          <w:bCs/>
        </w:rPr>
      </w:pPr>
      <w:r w:rsidRPr="00AC5140">
        <w:rPr>
          <w:b/>
          <w:bCs/>
        </w:rPr>
        <w:t xml:space="preserve"> La dinámica de los grupos sería: </w:t>
      </w:r>
    </w:p>
    <w:p w14:paraId="60BA49CD" w14:textId="3C1A1DEB" w:rsidR="00AC5140" w:rsidRPr="00AC5140" w:rsidRDefault="00AC5140" w:rsidP="00AC5140">
      <w:pPr>
        <w:pStyle w:val="Prrafodelista"/>
        <w:numPr>
          <w:ilvl w:val="0"/>
          <w:numId w:val="6"/>
        </w:numPr>
        <w:pBdr>
          <w:top w:val="single" w:sz="4" w:space="1" w:color="auto"/>
          <w:left w:val="single" w:sz="4" w:space="4" w:color="auto"/>
          <w:bottom w:val="single" w:sz="4" w:space="1" w:color="auto"/>
          <w:right w:val="single" w:sz="4" w:space="4" w:color="auto"/>
        </w:pBdr>
      </w:pPr>
      <w:r w:rsidRPr="00AC5140">
        <w:t xml:space="preserve">Comentar </w:t>
      </w:r>
      <w:r>
        <w:t xml:space="preserve">apartado </w:t>
      </w:r>
      <w:r w:rsidRPr="00AC5140">
        <w:t>haciendo alusión a la ficha o a las fichas correspondientes donde encontramos más datos.</w:t>
      </w:r>
    </w:p>
    <w:p w14:paraId="65AE2073" w14:textId="488259A8" w:rsidR="00AC5140" w:rsidRDefault="00AC5140" w:rsidP="00AC5140">
      <w:pPr>
        <w:pStyle w:val="Prrafodelista"/>
        <w:numPr>
          <w:ilvl w:val="0"/>
          <w:numId w:val="6"/>
        </w:numPr>
        <w:pBdr>
          <w:top w:val="single" w:sz="4" w:space="1" w:color="auto"/>
          <w:left w:val="single" w:sz="4" w:space="4" w:color="auto"/>
          <w:bottom w:val="single" w:sz="4" w:space="1" w:color="auto"/>
          <w:right w:val="single" w:sz="4" w:space="4" w:color="auto"/>
        </w:pBdr>
      </w:pPr>
      <w:r w:rsidRPr="00AC5140">
        <w:t>Reflexionar sobre ello respondiendo a las preguntas planteadas en cada pantalla (en las fichas hay más preguntas por si hiciera falta).</w:t>
      </w:r>
    </w:p>
    <w:p w14:paraId="7EEC38DD" w14:textId="77777777" w:rsidR="00AC5140" w:rsidRPr="00AC5140" w:rsidRDefault="00AC5140" w:rsidP="00AC5140">
      <w:pPr>
        <w:pBdr>
          <w:top w:val="single" w:sz="4" w:space="1" w:color="auto"/>
          <w:left w:val="single" w:sz="4" w:space="4" w:color="auto"/>
          <w:bottom w:val="single" w:sz="4" w:space="1" w:color="auto"/>
          <w:right w:val="single" w:sz="4" w:space="4" w:color="auto"/>
        </w:pBdr>
        <w:rPr>
          <w:b/>
          <w:bCs/>
        </w:rPr>
      </w:pPr>
      <w:r w:rsidRPr="00AC5140">
        <w:rPr>
          <w:b/>
          <w:bCs/>
        </w:rPr>
        <w:t xml:space="preserve">Fuentes: </w:t>
      </w:r>
    </w:p>
    <w:p w14:paraId="474E76DD" w14:textId="77777777" w:rsidR="00AC5140" w:rsidRPr="00AC5140" w:rsidRDefault="00AC5140" w:rsidP="00AC5140">
      <w:pPr>
        <w:pStyle w:val="Prrafodelista"/>
        <w:numPr>
          <w:ilvl w:val="0"/>
          <w:numId w:val="5"/>
        </w:numPr>
        <w:pBdr>
          <w:top w:val="single" w:sz="4" w:space="1" w:color="auto"/>
          <w:left w:val="single" w:sz="4" w:space="4" w:color="auto"/>
          <w:bottom w:val="single" w:sz="4" w:space="1" w:color="auto"/>
          <w:right w:val="single" w:sz="4" w:space="4" w:color="auto"/>
        </w:pBdr>
      </w:pPr>
      <w:r w:rsidRPr="00AC5140">
        <w:t xml:space="preserve">PERAZA F., </w:t>
      </w:r>
      <w:r w:rsidRPr="00AC5140">
        <w:rPr>
          <w:i/>
          <w:iCs/>
        </w:rPr>
        <w:t xml:space="preserve">Curso de </w:t>
      </w:r>
      <w:proofErr w:type="spellStart"/>
      <w:r w:rsidRPr="00AC5140">
        <w:rPr>
          <w:i/>
          <w:iCs/>
        </w:rPr>
        <w:t>salesianidad</w:t>
      </w:r>
      <w:proofErr w:type="spellEnd"/>
      <w:r w:rsidRPr="00AC5140">
        <w:rPr>
          <w:i/>
          <w:iCs/>
        </w:rPr>
        <w:t xml:space="preserve"> </w:t>
      </w:r>
      <w:r w:rsidRPr="00AC5140">
        <w:t>(nivel 1), Salesianos México.</w:t>
      </w:r>
    </w:p>
    <w:p w14:paraId="2832CA70" w14:textId="77777777" w:rsidR="00AC5140" w:rsidRPr="00AC5140" w:rsidRDefault="00AC5140" w:rsidP="00AC5140">
      <w:pPr>
        <w:pStyle w:val="Prrafodelista"/>
        <w:numPr>
          <w:ilvl w:val="0"/>
          <w:numId w:val="5"/>
        </w:numPr>
        <w:pBdr>
          <w:top w:val="single" w:sz="4" w:space="1" w:color="auto"/>
          <w:left w:val="single" w:sz="4" w:space="4" w:color="auto"/>
          <w:bottom w:val="single" w:sz="4" w:space="1" w:color="auto"/>
          <w:right w:val="single" w:sz="4" w:space="4" w:color="auto"/>
        </w:pBdr>
      </w:pPr>
      <w:r w:rsidRPr="00AC5140">
        <w:t>JIMÉNEZ F</w:t>
      </w:r>
      <w:r w:rsidRPr="00AC5140">
        <w:rPr>
          <w:i/>
          <w:iCs/>
        </w:rPr>
        <w:t>., Aproximación a Don Bosco</w:t>
      </w:r>
      <w:r w:rsidRPr="00AC5140">
        <w:t xml:space="preserve">, Madrid, CCS, 1994. </w:t>
      </w:r>
    </w:p>
    <w:p w14:paraId="3F8CEF79" w14:textId="77777777" w:rsidR="00AC5140" w:rsidRPr="00AC5140" w:rsidRDefault="00AC5140" w:rsidP="00AC5140">
      <w:pPr>
        <w:pStyle w:val="Prrafodelista"/>
        <w:numPr>
          <w:ilvl w:val="0"/>
          <w:numId w:val="5"/>
        </w:numPr>
        <w:pBdr>
          <w:top w:val="single" w:sz="4" w:space="1" w:color="auto"/>
          <w:left w:val="single" w:sz="4" w:space="4" w:color="auto"/>
          <w:bottom w:val="single" w:sz="4" w:space="1" w:color="auto"/>
          <w:right w:val="single" w:sz="4" w:space="4" w:color="auto"/>
        </w:pBdr>
      </w:pPr>
      <w:r w:rsidRPr="00AC5140">
        <w:t xml:space="preserve">TERESIO B., </w:t>
      </w:r>
      <w:r w:rsidRPr="00AC5140">
        <w:rPr>
          <w:i/>
          <w:iCs/>
        </w:rPr>
        <w:t>Don Bosco, una biografía nueva</w:t>
      </w:r>
      <w:r w:rsidRPr="00AC5140">
        <w:t xml:space="preserve"> (edición para la juventud), Madrid, CCS, 1980.</w:t>
      </w:r>
    </w:p>
    <w:p w14:paraId="1CCBC50F" w14:textId="77777777" w:rsidR="00AC5140" w:rsidRPr="00AC5140" w:rsidRDefault="00AC5140" w:rsidP="00AC5140">
      <w:pPr>
        <w:pStyle w:val="Prrafodelista"/>
        <w:numPr>
          <w:ilvl w:val="0"/>
          <w:numId w:val="5"/>
        </w:numPr>
        <w:pBdr>
          <w:top w:val="single" w:sz="4" w:space="1" w:color="auto"/>
          <w:left w:val="single" w:sz="4" w:space="4" w:color="auto"/>
          <w:bottom w:val="single" w:sz="4" w:space="1" w:color="auto"/>
          <w:right w:val="single" w:sz="4" w:space="4" w:color="auto"/>
        </w:pBdr>
      </w:pPr>
      <w:r w:rsidRPr="00AC5140">
        <w:t xml:space="preserve">ID., </w:t>
      </w:r>
      <w:r w:rsidRPr="00AC5140">
        <w:rPr>
          <w:i/>
          <w:iCs/>
        </w:rPr>
        <w:t>Memorias del oratorio adaptadas para adolescentes y jóvenes</w:t>
      </w:r>
      <w:r w:rsidRPr="00AC5140">
        <w:t>, Madrid, CCS, 2012.</w:t>
      </w:r>
    </w:p>
    <w:p w14:paraId="2C917EC9" w14:textId="562D81BD" w:rsidR="00AC5140" w:rsidRPr="00AC5140" w:rsidRDefault="00AC5140" w:rsidP="00AC5140">
      <w:pPr>
        <w:pBdr>
          <w:top w:val="single" w:sz="4" w:space="1" w:color="auto"/>
          <w:left w:val="single" w:sz="4" w:space="4" w:color="auto"/>
          <w:bottom w:val="single" w:sz="4" w:space="1" w:color="auto"/>
          <w:right w:val="single" w:sz="4" w:space="4" w:color="auto"/>
        </w:pBdr>
        <w:rPr>
          <w:b/>
          <w:bCs/>
          <w:color w:val="FF0000"/>
        </w:rPr>
      </w:pPr>
      <w:r w:rsidRPr="00AC5140">
        <w:rPr>
          <w:b/>
          <w:bCs/>
          <w:color w:val="FF0000"/>
        </w:rPr>
        <w:t xml:space="preserve">Se puede desarrollar relativamente en dos sesiones. Pero cada grupo marcará su ritmo. </w:t>
      </w:r>
    </w:p>
    <w:p w14:paraId="3AE09440" w14:textId="59A567EF" w:rsidR="004F3E26" w:rsidRDefault="004F3E26" w:rsidP="00AC5140">
      <w:pPr>
        <w:pBdr>
          <w:top w:val="single" w:sz="4" w:space="1" w:color="auto"/>
          <w:left w:val="single" w:sz="4" w:space="4" w:color="auto"/>
          <w:bottom w:val="single" w:sz="4" w:space="1" w:color="auto"/>
          <w:right w:val="single" w:sz="4" w:space="4" w:color="auto"/>
        </w:pBdr>
      </w:pPr>
    </w:p>
    <w:p w14:paraId="399115BD" w14:textId="0DFBCC4E" w:rsidR="00AC5140" w:rsidRDefault="00AC5140" w:rsidP="00AC5140">
      <w:pPr>
        <w:pBdr>
          <w:top w:val="single" w:sz="4" w:space="1" w:color="auto"/>
          <w:left w:val="single" w:sz="4" w:space="4" w:color="auto"/>
          <w:bottom w:val="single" w:sz="4" w:space="1" w:color="auto"/>
          <w:right w:val="single" w:sz="4" w:space="4" w:color="auto"/>
        </w:pBdr>
      </w:pPr>
      <w:r>
        <w:br w:type="page"/>
      </w:r>
    </w:p>
    <w:p w14:paraId="26670B16" w14:textId="55FD77B2" w:rsidR="00AC5140" w:rsidRDefault="00AC5140" w:rsidP="00AC5140">
      <w:pPr>
        <w:pBdr>
          <w:top w:val="single" w:sz="4" w:space="1" w:color="auto"/>
          <w:left w:val="single" w:sz="4" w:space="4" w:color="auto"/>
          <w:bottom w:val="single" w:sz="4" w:space="1" w:color="auto"/>
          <w:right w:val="single" w:sz="4" w:space="4" w:color="auto"/>
        </w:pBdr>
        <w:rPr>
          <w:sz w:val="36"/>
          <w:szCs w:val="36"/>
        </w:rPr>
      </w:pPr>
      <w:r w:rsidRPr="00AC5140">
        <w:rPr>
          <w:sz w:val="36"/>
          <w:szCs w:val="36"/>
        </w:rPr>
        <w:lastRenderedPageBreak/>
        <w:t>“Ya no tienes padre, Juanín”.</w:t>
      </w:r>
    </w:p>
    <w:p w14:paraId="77E5D7FA" w14:textId="6A306122" w:rsidR="00AC5140" w:rsidRPr="00AC5140" w:rsidRDefault="00AC5140" w:rsidP="00AC5140">
      <w:pPr>
        <w:rPr>
          <w:sz w:val="24"/>
          <w:szCs w:val="24"/>
        </w:rPr>
      </w:pPr>
      <w:r w:rsidRPr="00AC5140">
        <w:rPr>
          <w:sz w:val="24"/>
          <w:szCs w:val="24"/>
        </w:rPr>
        <w:t>(ficha 1)</w:t>
      </w:r>
    </w:p>
    <w:p w14:paraId="5A211FCF" w14:textId="77777777" w:rsidR="00AC5140" w:rsidRPr="00AC5140" w:rsidRDefault="00AC5140" w:rsidP="00AC5140">
      <w:r w:rsidRPr="00AC5140">
        <w:t xml:space="preserve">La experiencia propia hace vivir a don Bosco desde pequeñito en orfandad. Desde esta misma experiencia, don Bosco percibirá la orfandad en los demás e intentará suplirla material y afectivamente: </w:t>
      </w:r>
      <w:r w:rsidRPr="00AC5140">
        <w:rPr>
          <w:i/>
          <w:iCs/>
        </w:rPr>
        <w:t>colocación laboral, aprendizaje de un oficio, ambiente de familia</w:t>
      </w:r>
      <w:r w:rsidRPr="00AC5140">
        <w:t>, etc. Don Bosco intentará transmitir la experiencia de la paternidad divina a través del propio cariño a los jóvenes, haciendo de sacramento de Dios. “Así Don Bosco será durante toda su vida un hijo pequeño ante su Padre Dios y simultáneamente un Padre solícito para los hijos de Dios. La conjugación de estas dos referencias lo situará en el equilibrio entre el cálculo y el pálpito, entre la confianza y la audacia, entre la razón y el corazón, completadas y alimentadas en una simbiosis admirable”. F</w:t>
      </w:r>
      <w:r w:rsidRPr="00AC5140">
        <w:rPr>
          <w:i/>
          <w:iCs/>
        </w:rPr>
        <w:t xml:space="preserve">. </w:t>
      </w:r>
      <w:r w:rsidRPr="00AC5140">
        <w:t>JIMÉNEZ</w:t>
      </w:r>
      <w:r w:rsidRPr="00AC5140">
        <w:rPr>
          <w:i/>
          <w:iCs/>
        </w:rPr>
        <w:t>, Aproximación a Don Bosco</w:t>
      </w:r>
      <w:r w:rsidRPr="00AC5140">
        <w:t xml:space="preserve">, Madrid, CCS, 1994,19. </w:t>
      </w:r>
    </w:p>
    <w:p w14:paraId="43CE39B7" w14:textId="12043221" w:rsidR="00AC5140" w:rsidRDefault="00AC5140" w:rsidP="00AC5140">
      <w:pPr>
        <w:rPr>
          <w:b/>
          <w:bCs/>
        </w:rPr>
      </w:pPr>
      <w:r w:rsidRPr="00AC5140">
        <w:rPr>
          <w:b/>
          <w:bCs/>
        </w:rPr>
        <w:t>Como don Bosco, comparte con los demás una situación de tu infancia que haya marcado tu vida (que está marcando tu vida) hasta ahora: ¿tiene algo que ver con tu experiencia de fe?</w:t>
      </w:r>
    </w:p>
    <w:p w14:paraId="5A97043E" w14:textId="36D01440" w:rsidR="00AC5140" w:rsidRDefault="00AC5140" w:rsidP="00AC5140">
      <w:pPr>
        <w:pBdr>
          <w:top w:val="single" w:sz="4" w:space="1" w:color="auto"/>
          <w:left w:val="single" w:sz="4" w:space="4" w:color="auto"/>
          <w:bottom w:val="single" w:sz="4" w:space="1" w:color="auto"/>
          <w:right w:val="single" w:sz="4" w:space="4" w:color="auto"/>
        </w:pBdr>
        <w:rPr>
          <w:sz w:val="36"/>
          <w:szCs w:val="36"/>
        </w:rPr>
      </w:pPr>
      <w:r w:rsidRPr="00AC5140">
        <w:rPr>
          <w:sz w:val="36"/>
          <w:szCs w:val="36"/>
        </w:rPr>
        <w:t>“Mi Madre me enseñó a rezar”</w:t>
      </w:r>
    </w:p>
    <w:p w14:paraId="67A5AA5F" w14:textId="0D0119B6" w:rsidR="00AC5140" w:rsidRPr="00AC5140" w:rsidRDefault="00AC5140" w:rsidP="00AC5140">
      <w:pPr>
        <w:rPr>
          <w:sz w:val="24"/>
          <w:szCs w:val="24"/>
        </w:rPr>
      </w:pPr>
      <w:r w:rsidRPr="00AC5140">
        <w:rPr>
          <w:sz w:val="24"/>
          <w:szCs w:val="24"/>
        </w:rPr>
        <w:t xml:space="preserve">(ficha </w:t>
      </w:r>
      <w:r>
        <w:rPr>
          <w:sz w:val="24"/>
          <w:szCs w:val="24"/>
        </w:rPr>
        <w:t>2</w:t>
      </w:r>
      <w:r w:rsidRPr="00AC5140">
        <w:rPr>
          <w:sz w:val="24"/>
          <w:szCs w:val="24"/>
        </w:rPr>
        <w:t>)</w:t>
      </w:r>
    </w:p>
    <w:p w14:paraId="6E8A9776" w14:textId="77777777" w:rsidR="00AC5140" w:rsidRPr="00AC5140" w:rsidRDefault="00AC5140" w:rsidP="00AC5140">
      <w:r w:rsidRPr="00AC5140">
        <w:t xml:space="preserve">La religiosidad doméstica que vivió don Bosco comportaba la presencia de Dios y de María y la frecuencia de sacramentos. Su madre fue su primera maestra de religión y su primera modelo (toda vocación empieza en la familia). “La consecuencia coherente será la finalidad específicamente religiosa de toda su actividad. </w:t>
      </w:r>
      <w:r w:rsidRPr="00AC5140">
        <w:rPr>
          <w:i/>
          <w:iCs/>
        </w:rPr>
        <w:t xml:space="preserve">Salvar almas </w:t>
      </w:r>
      <w:r w:rsidRPr="00AC5140">
        <w:t xml:space="preserve">[…] será su gran eslogan. Su lema </w:t>
      </w:r>
      <w:r w:rsidRPr="00AC5140">
        <w:rPr>
          <w:i/>
          <w:iCs/>
        </w:rPr>
        <w:t xml:space="preserve">Da </w:t>
      </w:r>
      <w:proofErr w:type="spellStart"/>
      <w:r w:rsidRPr="00AC5140">
        <w:rPr>
          <w:i/>
          <w:iCs/>
        </w:rPr>
        <w:t>mihi</w:t>
      </w:r>
      <w:proofErr w:type="spellEnd"/>
      <w:r w:rsidRPr="00AC5140">
        <w:rPr>
          <w:i/>
          <w:iCs/>
        </w:rPr>
        <w:t xml:space="preserve"> animas </w:t>
      </w:r>
      <w:r w:rsidRPr="00AC5140">
        <w:t xml:space="preserve">colgará en su habitación desde los primeros tiempos del Oratorio. […]. Sus salesianos serán ante todo catequistas, evangelizadores. Todas las otras actividades no pasarán de medio para esta finalidad”. F. JIMÉNEZ, </w:t>
      </w:r>
      <w:r w:rsidRPr="00AC5140">
        <w:rPr>
          <w:i/>
          <w:iCs/>
        </w:rPr>
        <w:t>Aproximación a Don Bosco</w:t>
      </w:r>
      <w:r w:rsidRPr="00AC5140">
        <w:t xml:space="preserve">, Madrid, CCS, 1994,.20.  </w:t>
      </w:r>
    </w:p>
    <w:p w14:paraId="55E17B02" w14:textId="77777777" w:rsidR="00AC5140" w:rsidRPr="00AC5140" w:rsidRDefault="00AC5140" w:rsidP="00AC5140">
      <w:r w:rsidRPr="00AC5140">
        <w:rPr>
          <w:b/>
          <w:bCs/>
        </w:rPr>
        <w:t xml:space="preserve">¿Quién ha sido la Mamá Margarita para ti? </w:t>
      </w:r>
    </w:p>
    <w:p w14:paraId="4638E05B" w14:textId="7E441FAC" w:rsidR="00AC5140" w:rsidRDefault="00AC5140" w:rsidP="00AC5140">
      <w:pPr>
        <w:rPr>
          <w:b/>
          <w:bCs/>
        </w:rPr>
      </w:pPr>
      <w:r w:rsidRPr="00AC5140">
        <w:rPr>
          <w:b/>
          <w:bCs/>
        </w:rPr>
        <w:t>¿Aquella persona que te ha ayudado incondicionalmente a salir adelante en tu vida?</w:t>
      </w:r>
    </w:p>
    <w:p w14:paraId="7759D07F" w14:textId="3BA755BA" w:rsidR="00AC5140" w:rsidRDefault="00AC5140" w:rsidP="00AC5140">
      <w:pPr>
        <w:pBdr>
          <w:top w:val="single" w:sz="4" w:space="1" w:color="auto"/>
          <w:left w:val="single" w:sz="4" w:space="4" w:color="auto"/>
          <w:bottom w:val="single" w:sz="4" w:space="1" w:color="auto"/>
          <w:right w:val="single" w:sz="4" w:space="4" w:color="auto"/>
        </w:pBdr>
        <w:rPr>
          <w:sz w:val="36"/>
          <w:szCs w:val="36"/>
        </w:rPr>
      </w:pPr>
      <w:r w:rsidRPr="00AC5140">
        <w:rPr>
          <w:sz w:val="36"/>
          <w:szCs w:val="36"/>
        </w:rPr>
        <w:t>Necesidad de apoyo</w:t>
      </w:r>
    </w:p>
    <w:p w14:paraId="1D9096BE" w14:textId="29EDFC0F" w:rsidR="00AC5140" w:rsidRPr="00AC5140" w:rsidRDefault="00AC5140" w:rsidP="00AC5140">
      <w:pPr>
        <w:rPr>
          <w:sz w:val="24"/>
          <w:szCs w:val="24"/>
        </w:rPr>
      </w:pPr>
      <w:r w:rsidRPr="00AC5140">
        <w:rPr>
          <w:sz w:val="24"/>
          <w:szCs w:val="24"/>
        </w:rPr>
        <w:t>(ficha</w:t>
      </w:r>
      <w:r>
        <w:rPr>
          <w:sz w:val="24"/>
          <w:szCs w:val="24"/>
        </w:rPr>
        <w:t>s 3 y 4</w:t>
      </w:r>
      <w:r w:rsidRPr="00AC5140">
        <w:rPr>
          <w:sz w:val="24"/>
          <w:szCs w:val="24"/>
        </w:rPr>
        <w:t>)</w:t>
      </w:r>
    </w:p>
    <w:p w14:paraId="4BA0A0A8" w14:textId="77777777" w:rsidR="00AC5140" w:rsidRPr="00AC5140" w:rsidRDefault="00AC5140" w:rsidP="00AC5140">
      <w:r w:rsidRPr="00AC5140">
        <w:t xml:space="preserve">Las dificultades de la vida hacen percibir a Juan Bosco la imposibilidad de realizar su ideal. Así se trasluce ya desde sus primeros años: la muerte de su papá, una gran carestía, conflicto con Antonio, etc. El pequeño Bosco tiene necesidad de ayuda: en el misterioso sueño que tuvo a los nueve años (en el que pudo entrever su futuro) se le señala a la Maestra: </w:t>
      </w:r>
      <w:proofErr w:type="gramStart"/>
      <w:r w:rsidRPr="00AC5140">
        <w:t>“ ya</w:t>
      </w:r>
      <w:proofErr w:type="gramEnd"/>
      <w:r w:rsidRPr="00AC5140">
        <w:t xml:space="preserve"> toda la vida la sentirá como la sostenedora de sus obras, confesando al final de su existencia que </w:t>
      </w:r>
      <w:r w:rsidRPr="00AC5140">
        <w:rPr>
          <w:i/>
          <w:iCs/>
        </w:rPr>
        <w:t>Todo lo ha hecha ella</w:t>
      </w:r>
      <w:r w:rsidRPr="00AC5140">
        <w:t>”. F</w:t>
      </w:r>
      <w:r w:rsidRPr="00AC5140">
        <w:rPr>
          <w:i/>
          <w:iCs/>
        </w:rPr>
        <w:t xml:space="preserve">. </w:t>
      </w:r>
      <w:r w:rsidRPr="00AC5140">
        <w:t>JIMÉNEZ</w:t>
      </w:r>
      <w:r w:rsidRPr="00AC5140">
        <w:rPr>
          <w:i/>
          <w:iCs/>
        </w:rPr>
        <w:t>, Aproximación a Don Bosco</w:t>
      </w:r>
      <w:r w:rsidRPr="00AC5140">
        <w:t xml:space="preserve">, Madrid, CCS, 1994,18. </w:t>
      </w:r>
    </w:p>
    <w:p w14:paraId="6C402512" w14:textId="4F1FC5D7" w:rsidR="00AC5140" w:rsidRPr="00AC5140" w:rsidRDefault="00AC5140" w:rsidP="00AC5140">
      <w:r w:rsidRPr="00AC5140">
        <w:rPr>
          <w:b/>
          <w:bCs/>
        </w:rPr>
        <w:t xml:space="preserve">¿Cuáles son las </w:t>
      </w:r>
      <w:r w:rsidRPr="00AC5140">
        <w:rPr>
          <w:b/>
          <w:bCs/>
        </w:rPr>
        <w:t>cualidades de</w:t>
      </w:r>
      <w:r w:rsidRPr="00AC5140">
        <w:rPr>
          <w:b/>
          <w:bCs/>
        </w:rPr>
        <w:t xml:space="preserve"> un buen educador cristiano y salesiano que nos transmite el sueño de los nueve años?</w:t>
      </w:r>
    </w:p>
    <w:p w14:paraId="73DB0DC9" w14:textId="77777777" w:rsidR="00AC5140" w:rsidRPr="00AC5140" w:rsidRDefault="00AC5140" w:rsidP="00AC5140">
      <w:r w:rsidRPr="00AC5140">
        <w:rPr>
          <w:b/>
          <w:bCs/>
        </w:rPr>
        <w:t xml:space="preserve">Juicio a Antonio: ¿Es culpable o inocente? Un grupo hace de acusador y otro de defensor. Invita a alguna persona como juez. La idea es llegar a hablar de Antonios de hoy en día. </w:t>
      </w:r>
    </w:p>
    <w:p w14:paraId="3F01D2BD" w14:textId="3406161D" w:rsidR="00AC5140" w:rsidRDefault="00AC5140" w:rsidP="00AC5140">
      <w:pPr>
        <w:pBdr>
          <w:top w:val="single" w:sz="4" w:space="1" w:color="auto"/>
          <w:left w:val="single" w:sz="4" w:space="4" w:color="auto"/>
          <w:bottom w:val="single" w:sz="4" w:space="1" w:color="auto"/>
          <w:right w:val="single" w:sz="4" w:space="4" w:color="auto"/>
        </w:pBdr>
        <w:rPr>
          <w:sz w:val="36"/>
          <w:szCs w:val="36"/>
        </w:rPr>
      </w:pPr>
      <w:r w:rsidRPr="00AC5140">
        <w:rPr>
          <w:sz w:val="36"/>
          <w:szCs w:val="36"/>
        </w:rPr>
        <w:lastRenderedPageBreak/>
        <w:t>Más apoyo</w:t>
      </w:r>
    </w:p>
    <w:p w14:paraId="688B2236" w14:textId="3C46E46E" w:rsidR="00AC5140" w:rsidRPr="00AC5140" w:rsidRDefault="00AC5140" w:rsidP="00AC5140">
      <w:pPr>
        <w:rPr>
          <w:sz w:val="24"/>
          <w:szCs w:val="24"/>
        </w:rPr>
      </w:pPr>
      <w:r w:rsidRPr="00AC5140">
        <w:rPr>
          <w:sz w:val="24"/>
          <w:szCs w:val="24"/>
        </w:rPr>
        <w:t>(ficha</w:t>
      </w:r>
      <w:r>
        <w:rPr>
          <w:sz w:val="24"/>
          <w:szCs w:val="24"/>
        </w:rPr>
        <w:t xml:space="preserve">s </w:t>
      </w:r>
      <w:r>
        <w:rPr>
          <w:sz w:val="24"/>
          <w:szCs w:val="24"/>
        </w:rPr>
        <w:t>5</w:t>
      </w:r>
      <w:r>
        <w:rPr>
          <w:sz w:val="24"/>
          <w:szCs w:val="24"/>
        </w:rPr>
        <w:t xml:space="preserve"> y </w:t>
      </w:r>
      <w:r>
        <w:rPr>
          <w:sz w:val="24"/>
          <w:szCs w:val="24"/>
        </w:rPr>
        <w:t>6</w:t>
      </w:r>
      <w:r w:rsidRPr="00AC5140">
        <w:rPr>
          <w:sz w:val="24"/>
          <w:szCs w:val="24"/>
        </w:rPr>
        <w:t>)</w:t>
      </w:r>
    </w:p>
    <w:p w14:paraId="43FE7440" w14:textId="77777777" w:rsidR="00AC5140" w:rsidRPr="00AC5140" w:rsidRDefault="00AC5140" w:rsidP="00AC5140">
      <w:r w:rsidRPr="00AC5140">
        <w:t xml:space="preserve">Juan Bosco se apoyará también en personas como don </w:t>
      </w:r>
      <w:proofErr w:type="spellStart"/>
      <w:r w:rsidRPr="00AC5140">
        <w:t>Calosso</w:t>
      </w:r>
      <w:proofErr w:type="spellEnd"/>
      <w:r w:rsidRPr="00AC5140">
        <w:t>. Gente que le ayudará a certificar la voluntad de Dios sobre él: por eso don Bosco mismo aconsejará a sus salesianos que tengan un confesor que les oriente (lo que llamamos dirección espiritual). “Consecuencia lógica de la percepción de su debilidad es el sentimiento de la humildad, no forzada, sino espontánea. Consecuencia del consejo ajeno será la seguridad en las empresas. Don Bosco entrará así en el ámbito de los mansos según el Evangelio”. F</w:t>
      </w:r>
      <w:r w:rsidRPr="00AC5140">
        <w:rPr>
          <w:i/>
          <w:iCs/>
        </w:rPr>
        <w:t xml:space="preserve">. </w:t>
      </w:r>
      <w:r w:rsidRPr="00AC5140">
        <w:t>JIMÉNEZ</w:t>
      </w:r>
      <w:r w:rsidRPr="00AC5140">
        <w:rPr>
          <w:i/>
          <w:iCs/>
        </w:rPr>
        <w:t>, Aproximación a Don Bosco</w:t>
      </w:r>
      <w:r w:rsidRPr="00AC5140">
        <w:t>, Madrid, CCS, 1994, 18.</w:t>
      </w:r>
    </w:p>
    <w:p w14:paraId="13BEA20E" w14:textId="77777777" w:rsidR="00AC5140" w:rsidRPr="00AC5140" w:rsidRDefault="00AC5140" w:rsidP="00AC5140">
      <w:r w:rsidRPr="00AC5140">
        <w:rPr>
          <w:b/>
          <w:bCs/>
        </w:rPr>
        <w:t>¿Te animarías a tener un amigo que fuese tu director espiritual, tu guía?</w:t>
      </w:r>
    </w:p>
    <w:p w14:paraId="42114ECC" w14:textId="77777777" w:rsidR="00AC5140" w:rsidRPr="00AC5140" w:rsidRDefault="00AC5140" w:rsidP="00AC5140"/>
    <w:p w14:paraId="7028F96C" w14:textId="77777777" w:rsidR="00AC5140" w:rsidRPr="00AC5140" w:rsidRDefault="00AC5140" w:rsidP="00AC5140"/>
    <w:p w14:paraId="0FD97B3F" w14:textId="77777777" w:rsidR="00AC5140" w:rsidRDefault="00AC5140"/>
    <w:sectPr w:rsidR="00AC51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B7D"/>
    <w:multiLevelType w:val="hybridMultilevel"/>
    <w:tmpl w:val="26F884B4"/>
    <w:lvl w:ilvl="0" w:tplc="56A45F36">
      <w:start w:val="1"/>
      <w:numFmt w:val="bullet"/>
      <w:lvlText w:val="-"/>
      <w:lvlJc w:val="left"/>
      <w:pPr>
        <w:tabs>
          <w:tab w:val="num" w:pos="720"/>
        </w:tabs>
        <w:ind w:left="720" w:hanging="360"/>
      </w:pPr>
      <w:rPr>
        <w:rFonts w:ascii="Arial" w:hAnsi="Arial" w:hint="default"/>
      </w:rPr>
    </w:lvl>
    <w:lvl w:ilvl="1" w:tplc="34A295C8" w:tentative="1">
      <w:start w:val="1"/>
      <w:numFmt w:val="bullet"/>
      <w:lvlText w:val="-"/>
      <w:lvlJc w:val="left"/>
      <w:pPr>
        <w:tabs>
          <w:tab w:val="num" w:pos="1440"/>
        </w:tabs>
        <w:ind w:left="1440" w:hanging="360"/>
      </w:pPr>
      <w:rPr>
        <w:rFonts w:ascii="Arial" w:hAnsi="Arial" w:hint="default"/>
      </w:rPr>
    </w:lvl>
    <w:lvl w:ilvl="2" w:tplc="A988727E" w:tentative="1">
      <w:start w:val="1"/>
      <w:numFmt w:val="bullet"/>
      <w:lvlText w:val="-"/>
      <w:lvlJc w:val="left"/>
      <w:pPr>
        <w:tabs>
          <w:tab w:val="num" w:pos="2160"/>
        </w:tabs>
        <w:ind w:left="2160" w:hanging="360"/>
      </w:pPr>
      <w:rPr>
        <w:rFonts w:ascii="Arial" w:hAnsi="Arial" w:hint="default"/>
      </w:rPr>
    </w:lvl>
    <w:lvl w:ilvl="3" w:tplc="BEFA09C4" w:tentative="1">
      <w:start w:val="1"/>
      <w:numFmt w:val="bullet"/>
      <w:lvlText w:val="-"/>
      <w:lvlJc w:val="left"/>
      <w:pPr>
        <w:tabs>
          <w:tab w:val="num" w:pos="2880"/>
        </w:tabs>
        <w:ind w:left="2880" w:hanging="360"/>
      </w:pPr>
      <w:rPr>
        <w:rFonts w:ascii="Arial" w:hAnsi="Arial" w:hint="default"/>
      </w:rPr>
    </w:lvl>
    <w:lvl w:ilvl="4" w:tplc="0C28D9B2" w:tentative="1">
      <w:start w:val="1"/>
      <w:numFmt w:val="bullet"/>
      <w:lvlText w:val="-"/>
      <w:lvlJc w:val="left"/>
      <w:pPr>
        <w:tabs>
          <w:tab w:val="num" w:pos="3600"/>
        </w:tabs>
        <w:ind w:left="3600" w:hanging="360"/>
      </w:pPr>
      <w:rPr>
        <w:rFonts w:ascii="Arial" w:hAnsi="Arial" w:hint="default"/>
      </w:rPr>
    </w:lvl>
    <w:lvl w:ilvl="5" w:tplc="0F767EDA" w:tentative="1">
      <w:start w:val="1"/>
      <w:numFmt w:val="bullet"/>
      <w:lvlText w:val="-"/>
      <w:lvlJc w:val="left"/>
      <w:pPr>
        <w:tabs>
          <w:tab w:val="num" w:pos="4320"/>
        </w:tabs>
        <w:ind w:left="4320" w:hanging="360"/>
      </w:pPr>
      <w:rPr>
        <w:rFonts w:ascii="Arial" w:hAnsi="Arial" w:hint="default"/>
      </w:rPr>
    </w:lvl>
    <w:lvl w:ilvl="6" w:tplc="EF7AD4A0" w:tentative="1">
      <w:start w:val="1"/>
      <w:numFmt w:val="bullet"/>
      <w:lvlText w:val="-"/>
      <w:lvlJc w:val="left"/>
      <w:pPr>
        <w:tabs>
          <w:tab w:val="num" w:pos="5040"/>
        </w:tabs>
        <w:ind w:left="5040" w:hanging="360"/>
      </w:pPr>
      <w:rPr>
        <w:rFonts w:ascii="Arial" w:hAnsi="Arial" w:hint="default"/>
      </w:rPr>
    </w:lvl>
    <w:lvl w:ilvl="7" w:tplc="BF8256A6" w:tentative="1">
      <w:start w:val="1"/>
      <w:numFmt w:val="bullet"/>
      <w:lvlText w:val="-"/>
      <w:lvlJc w:val="left"/>
      <w:pPr>
        <w:tabs>
          <w:tab w:val="num" w:pos="5760"/>
        </w:tabs>
        <w:ind w:left="5760" w:hanging="360"/>
      </w:pPr>
      <w:rPr>
        <w:rFonts w:ascii="Arial" w:hAnsi="Arial" w:hint="default"/>
      </w:rPr>
    </w:lvl>
    <w:lvl w:ilvl="8" w:tplc="BA282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815067"/>
    <w:multiLevelType w:val="hybridMultilevel"/>
    <w:tmpl w:val="AA6C8382"/>
    <w:lvl w:ilvl="0" w:tplc="83889716">
      <w:start w:val="1"/>
      <w:numFmt w:val="bullet"/>
      <w:lvlText w:val="-"/>
      <w:lvlJc w:val="left"/>
      <w:pPr>
        <w:tabs>
          <w:tab w:val="num" w:pos="720"/>
        </w:tabs>
        <w:ind w:left="720" w:hanging="360"/>
      </w:pPr>
      <w:rPr>
        <w:rFonts w:ascii="Arial" w:hAnsi="Arial" w:hint="default"/>
      </w:rPr>
    </w:lvl>
    <w:lvl w:ilvl="1" w:tplc="B6AC9172" w:tentative="1">
      <w:start w:val="1"/>
      <w:numFmt w:val="bullet"/>
      <w:lvlText w:val="-"/>
      <w:lvlJc w:val="left"/>
      <w:pPr>
        <w:tabs>
          <w:tab w:val="num" w:pos="1440"/>
        </w:tabs>
        <w:ind w:left="1440" w:hanging="360"/>
      </w:pPr>
      <w:rPr>
        <w:rFonts w:ascii="Arial" w:hAnsi="Arial" w:hint="default"/>
      </w:rPr>
    </w:lvl>
    <w:lvl w:ilvl="2" w:tplc="3F9CA77A" w:tentative="1">
      <w:start w:val="1"/>
      <w:numFmt w:val="bullet"/>
      <w:lvlText w:val="-"/>
      <w:lvlJc w:val="left"/>
      <w:pPr>
        <w:tabs>
          <w:tab w:val="num" w:pos="2160"/>
        </w:tabs>
        <w:ind w:left="2160" w:hanging="360"/>
      </w:pPr>
      <w:rPr>
        <w:rFonts w:ascii="Arial" w:hAnsi="Arial" w:hint="default"/>
      </w:rPr>
    </w:lvl>
    <w:lvl w:ilvl="3" w:tplc="783AE9FC" w:tentative="1">
      <w:start w:val="1"/>
      <w:numFmt w:val="bullet"/>
      <w:lvlText w:val="-"/>
      <w:lvlJc w:val="left"/>
      <w:pPr>
        <w:tabs>
          <w:tab w:val="num" w:pos="2880"/>
        </w:tabs>
        <w:ind w:left="2880" w:hanging="360"/>
      </w:pPr>
      <w:rPr>
        <w:rFonts w:ascii="Arial" w:hAnsi="Arial" w:hint="default"/>
      </w:rPr>
    </w:lvl>
    <w:lvl w:ilvl="4" w:tplc="2C34495C" w:tentative="1">
      <w:start w:val="1"/>
      <w:numFmt w:val="bullet"/>
      <w:lvlText w:val="-"/>
      <w:lvlJc w:val="left"/>
      <w:pPr>
        <w:tabs>
          <w:tab w:val="num" w:pos="3600"/>
        </w:tabs>
        <w:ind w:left="3600" w:hanging="360"/>
      </w:pPr>
      <w:rPr>
        <w:rFonts w:ascii="Arial" w:hAnsi="Arial" w:hint="default"/>
      </w:rPr>
    </w:lvl>
    <w:lvl w:ilvl="5" w:tplc="D7D6B9DE" w:tentative="1">
      <w:start w:val="1"/>
      <w:numFmt w:val="bullet"/>
      <w:lvlText w:val="-"/>
      <w:lvlJc w:val="left"/>
      <w:pPr>
        <w:tabs>
          <w:tab w:val="num" w:pos="4320"/>
        </w:tabs>
        <w:ind w:left="4320" w:hanging="360"/>
      </w:pPr>
      <w:rPr>
        <w:rFonts w:ascii="Arial" w:hAnsi="Arial" w:hint="default"/>
      </w:rPr>
    </w:lvl>
    <w:lvl w:ilvl="6" w:tplc="10E2FC76" w:tentative="1">
      <w:start w:val="1"/>
      <w:numFmt w:val="bullet"/>
      <w:lvlText w:val="-"/>
      <w:lvlJc w:val="left"/>
      <w:pPr>
        <w:tabs>
          <w:tab w:val="num" w:pos="5040"/>
        </w:tabs>
        <w:ind w:left="5040" w:hanging="360"/>
      </w:pPr>
      <w:rPr>
        <w:rFonts w:ascii="Arial" w:hAnsi="Arial" w:hint="default"/>
      </w:rPr>
    </w:lvl>
    <w:lvl w:ilvl="7" w:tplc="BF025A30" w:tentative="1">
      <w:start w:val="1"/>
      <w:numFmt w:val="bullet"/>
      <w:lvlText w:val="-"/>
      <w:lvlJc w:val="left"/>
      <w:pPr>
        <w:tabs>
          <w:tab w:val="num" w:pos="5760"/>
        </w:tabs>
        <w:ind w:left="5760" w:hanging="360"/>
      </w:pPr>
      <w:rPr>
        <w:rFonts w:ascii="Arial" w:hAnsi="Arial" w:hint="default"/>
      </w:rPr>
    </w:lvl>
    <w:lvl w:ilvl="8" w:tplc="686C9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F21546"/>
    <w:multiLevelType w:val="hybridMultilevel"/>
    <w:tmpl w:val="B09A843C"/>
    <w:lvl w:ilvl="0" w:tplc="7B968A12">
      <w:start w:val="1"/>
      <w:numFmt w:val="bullet"/>
      <w:lvlText w:val="●"/>
      <w:lvlJc w:val="left"/>
      <w:pPr>
        <w:tabs>
          <w:tab w:val="num" w:pos="720"/>
        </w:tabs>
        <w:ind w:left="720" w:hanging="360"/>
      </w:pPr>
      <w:rPr>
        <w:rFonts w:ascii="Arial" w:hAnsi="Arial" w:hint="default"/>
      </w:rPr>
    </w:lvl>
    <w:lvl w:ilvl="1" w:tplc="47AAAB12" w:tentative="1">
      <w:start w:val="1"/>
      <w:numFmt w:val="bullet"/>
      <w:lvlText w:val="●"/>
      <w:lvlJc w:val="left"/>
      <w:pPr>
        <w:tabs>
          <w:tab w:val="num" w:pos="1440"/>
        </w:tabs>
        <w:ind w:left="1440" w:hanging="360"/>
      </w:pPr>
      <w:rPr>
        <w:rFonts w:ascii="Arial" w:hAnsi="Arial" w:hint="default"/>
      </w:rPr>
    </w:lvl>
    <w:lvl w:ilvl="2" w:tplc="7CECFE60" w:tentative="1">
      <w:start w:val="1"/>
      <w:numFmt w:val="bullet"/>
      <w:lvlText w:val="●"/>
      <w:lvlJc w:val="left"/>
      <w:pPr>
        <w:tabs>
          <w:tab w:val="num" w:pos="2160"/>
        </w:tabs>
        <w:ind w:left="2160" w:hanging="360"/>
      </w:pPr>
      <w:rPr>
        <w:rFonts w:ascii="Arial" w:hAnsi="Arial" w:hint="default"/>
      </w:rPr>
    </w:lvl>
    <w:lvl w:ilvl="3" w:tplc="461C2E60" w:tentative="1">
      <w:start w:val="1"/>
      <w:numFmt w:val="bullet"/>
      <w:lvlText w:val="●"/>
      <w:lvlJc w:val="left"/>
      <w:pPr>
        <w:tabs>
          <w:tab w:val="num" w:pos="2880"/>
        </w:tabs>
        <w:ind w:left="2880" w:hanging="360"/>
      </w:pPr>
      <w:rPr>
        <w:rFonts w:ascii="Arial" w:hAnsi="Arial" w:hint="default"/>
      </w:rPr>
    </w:lvl>
    <w:lvl w:ilvl="4" w:tplc="9CFE69F2" w:tentative="1">
      <w:start w:val="1"/>
      <w:numFmt w:val="bullet"/>
      <w:lvlText w:val="●"/>
      <w:lvlJc w:val="left"/>
      <w:pPr>
        <w:tabs>
          <w:tab w:val="num" w:pos="3600"/>
        </w:tabs>
        <w:ind w:left="3600" w:hanging="360"/>
      </w:pPr>
      <w:rPr>
        <w:rFonts w:ascii="Arial" w:hAnsi="Arial" w:hint="default"/>
      </w:rPr>
    </w:lvl>
    <w:lvl w:ilvl="5" w:tplc="C60C33B2" w:tentative="1">
      <w:start w:val="1"/>
      <w:numFmt w:val="bullet"/>
      <w:lvlText w:val="●"/>
      <w:lvlJc w:val="left"/>
      <w:pPr>
        <w:tabs>
          <w:tab w:val="num" w:pos="4320"/>
        </w:tabs>
        <w:ind w:left="4320" w:hanging="360"/>
      </w:pPr>
      <w:rPr>
        <w:rFonts w:ascii="Arial" w:hAnsi="Arial" w:hint="default"/>
      </w:rPr>
    </w:lvl>
    <w:lvl w:ilvl="6" w:tplc="C23277BE" w:tentative="1">
      <w:start w:val="1"/>
      <w:numFmt w:val="bullet"/>
      <w:lvlText w:val="●"/>
      <w:lvlJc w:val="left"/>
      <w:pPr>
        <w:tabs>
          <w:tab w:val="num" w:pos="5040"/>
        </w:tabs>
        <w:ind w:left="5040" w:hanging="360"/>
      </w:pPr>
      <w:rPr>
        <w:rFonts w:ascii="Arial" w:hAnsi="Arial" w:hint="default"/>
      </w:rPr>
    </w:lvl>
    <w:lvl w:ilvl="7" w:tplc="4D6449A4" w:tentative="1">
      <w:start w:val="1"/>
      <w:numFmt w:val="bullet"/>
      <w:lvlText w:val="●"/>
      <w:lvlJc w:val="left"/>
      <w:pPr>
        <w:tabs>
          <w:tab w:val="num" w:pos="5760"/>
        </w:tabs>
        <w:ind w:left="5760" w:hanging="360"/>
      </w:pPr>
      <w:rPr>
        <w:rFonts w:ascii="Arial" w:hAnsi="Arial" w:hint="default"/>
      </w:rPr>
    </w:lvl>
    <w:lvl w:ilvl="8" w:tplc="A02076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1E0567"/>
    <w:multiLevelType w:val="hybridMultilevel"/>
    <w:tmpl w:val="C08A24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B44343E"/>
    <w:multiLevelType w:val="hybridMultilevel"/>
    <w:tmpl w:val="D4402F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BBC22BF"/>
    <w:multiLevelType w:val="hybridMultilevel"/>
    <w:tmpl w:val="5D8E8EF0"/>
    <w:lvl w:ilvl="0" w:tplc="FAFC46CA">
      <w:start w:val="1"/>
      <w:numFmt w:val="bullet"/>
      <w:lvlText w:val="-"/>
      <w:lvlJc w:val="left"/>
      <w:pPr>
        <w:tabs>
          <w:tab w:val="num" w:pos="720"/>
        </w:tabs>
        <w:ind w:left="720" w:hanging="360"/>
      </w:pPr>
      <w:rPr>
        <w:rFonts w:ascii="Calibri" w:hAnsi="Calibri" w:hint="default"/>
      </w:rPr>
    </w:lvl>
    <w:lvl w:ilvl="1" w:tplc="3DA66C06" w:tentative="1">
      <w:start w:val="1"/>
      <w:numFmt w:val="bullet"/>
      <w:lvlText w:val="-"/>
      <w:lvlJc w:val="left"/>
      <w:pPr>
        <w:tabs>
          <w:tab w:val="num" w:pos="1440"/>
        </w:tabs>
        <w:ind w:left="1440" w:hanging="360"/>
      </w:pPr>
      <w:rPr>
        <w:rFonts w:ascii="Calibri" w:hAnsi="Calibri" w:hint="default"/>
      </w:rPr>
    </w:lvl>
    <w:lvl w:ilvl="2" w:tplc="A20C22FA" w:tentative="1">
      <w:start w:val="1"/>
      <w:numFmt w:val="bullet"/>
      <w:lvlText w:val="-"/>
      <w:lvlJc w:val="left"/>
      <w:pPr>
        <w:tabs>
          <w:tab w:val="num" w:pos="2160"/>
        </w:tabs>
        <w:ind w:left="2160" w:hanging="360"/>
      </w:pPr>
      <w:rPr>
        <w:rFonts w:ascii="Calibri" w:hAnsi="Calibri" w:hint="default"/>
      </w:rPr>
    </w:lvl>
    <w:lvl w:ilvl="3" w:tplc="27D0D2CA" w:tentative="1">
      <w:start w:val="1"/>
      <w:numFmt w:val="bullet"/>
      <w:lvlText w:val="-"/>
      <w:lvlJc w:val="left"/>
      <w:pPr>
        <w:tabs>
          <w:tab w:val="num" w:pos="2880"/>
        </w:tabs>
        <w:ind w:left="2880" w:hanging="360"/>
      </w:pPr>
      <w:rPr>
        <w:rFonts w:ascii="Calibri" w:hAnsi="Calibri" w:hint="default"/>
      </w:rPr>
    </w:lvl>
    <w:lvl w:ilvl="4" w:tplc="3FD8C08C" w:tentative="1">
      <w:start w:val="1"/>
      <w:numFmt w:val="bullet"/>
      <w:lvlText w:val="-"/>
      <w:lvlJc w:val="left"/>
      <w:pPr>
        <w:tabs>
          <w:tab w:val="num" w:pos="3600"/>
        </w:tabs>
        <w:ind w:left="3600" w:hanging="360"/>
      </w:pPr>
      <w:rPr>
        <w:rFonts w:ascii="Calibri" w:hAnsi="Calibri" w:hint="default"/>
      </w:rPr>
    </w:lvl>
    <w:lvl w:ilvl="5" w:tplc="4BAEA8E6" w:tentative="1">
      <w:start w:val="1"/>
      <w:numFmt w:val="bullet"/>
      <w:lvlText w:val="-"/>
      <w:lvlJc w:val="left"/>
      <w:pPr>
        <w:tabs>
          <w:tab w:val="num" w:pos="4320"/>
        </w:tabs>
        <w:ind w:left="4320" w:hanging="360"/>
      </w:pPr>
      <w:rPr>
        <w:rFonts w:ascii="Calibri" w:hAnsi="Calibri" w:hint="default"/>
      </w:rPr>
    </w:lvl>
    <w:lvl w:ilvl="6" w:tplc="0BBEE1E4" w:tentative="1">
      <w:start w:val="1"/>
      <w:numFmt w:val="bullet"/>
      <w:lvlText w:val="-"/>
      <w:lvlJc w:val="left"/>
      <w:pPr>
        <w:tabs>
          <w:tab w:val="num" w:pos="5040"/>
        </w:tabs>
        <w:ind w:left="5040" w:hanging="360"/>
      </w:pPr>
      <w:rPr>
        <w:rFonts w:ascii="Calibri" w:hAnsi="Calibri" w:hint="default"/>
      </w:rPr>
    </w:lvl>
    <w:lvl w:ilvl="7" w:tplc="6742EFF6" w:tentative="1">
      <w:start w:val="1"/>
      <w:numFmt w:val="bullet"/>
      <w:lvlText w:val="-"/>
      <w:lvlJc w:val="left"/>
      <w:pPr>
        <w:tabs>
          <w:tab w:val="num" w:pos="5760"/>
        </w:tabs>
        <w:ind w:left="5760" w:hanging="360"/>
      </w:pPr>
      <w:rPr>
        <w:rFonts w:ascii="Calibri" w:hAnsi="Calibri" w:hint="default"/>
      </w:rPr>
    </w:lvl>
    <w:lvl w:ilvl="8" w:tplc="347616F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508B1BAF"/>
    <w:multiLevelType w:val="hybridMultilevel"/>
    <w:tmpl w:val="783AE2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0"/>
    <w:rsid w:val="000B1A3D"/>
    <w:rsid w:val="003A4EE6"/>
    <w:rsid w:val="004F3E26"/>
    <w:rsid w:val="00AC5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DC0C"/>
  <w15:chartTrackingRefBased/>
  <w15:docId w15:val="{AAAA28D5-FCF9-4B09-B2FA-D6DA084C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5077">
      <w:bodyDiv w:val="1"/>
      <w:marLeft w:val="0"/>
      <w:marRight w:val="0"/>
      <w:marTop w:val="0"/>
      <w:marBottom w:val="0"/>
      <w:divBdr>
        <w:top w:val="none" w:sz="0" w:space="0" w:color="auto"/>
        <w:left w:val="none" w:sz="0" w:space="0" w:color="auto"/>
        <w:bottom w:val="none" w:sz="0" w:space="0" w:color="auto"/>
        <w:right w:val="none" w:sz="0" w:space="0" w:color="auto"/>
      </w:divBdr>
    </w:div>
    <w:div w:id="1376613916">
      <w:bodyDiv w:val="1"/>
      <w:marLeft w:val="0"/>
      <w:marRight w:val="0"/>
      <w:marTop w:val="0"/>
      <w:marBottom w:val="0"/>
      <w:divBdr>
        <w:top w:val="none" w:sz="0" w:space="0" w:color="auto"/>
        <w:left w:val="none" w:sz="0" w:space="0" w:color="auto"/>
        <w:bottom w:val="none" w:sz="0" w:space="0" w:color="auto"/>
        <w:right w:val="none" w:sz="0" w:space="0" w:color="auto"/>
      </w:divBdr>
    </w:div>
    <w:div w:id="1619484927">
      <w:bodyDiv w:val="1"/>
      <w:marLeft w:val="0"/>
      <w:marRight w:val="0"/>
      <w:marTop w:val="0"/>
      <w:marBottom w:val="0"/>
      <w:divBdr>
        <w:top w:val="none" w:sz="0" w:space="0" w:color="auto"/>
        <w:left w:val="none" w:sz="0" w:space="0" w:color="auto"/>
        <w:bottom w:val="none" w:sz="0" w:space="0" w:color="auto"/>
        <w:right w:val="none" w:sz="0" w:space="0" w:color="auto"/>
      </w:divBdr>
    </w:div>
    <w:div w:id="1726295661">
      <w:bodyDiv w:val="1"/>
      <w:marLeft w:val="0"/>
      <w:marRight w:val="0"/>
      <w:marTop w:val="0"/>
      <w:marBottom w:val="0"/>
      <w:divBdr>
        <w:top w:val="none" w:sz="0" w:space="0" w:color="auto"/>
        <w:left w:val="none" w:sz="0" w:space="0" w:color="auto"/>
        <w:bottom w:val="none" w:sz="0" w:space="0" w:color="auto"/>
        <w:right w:val="none" w:sz="0" w:space="0" w:color="auto"/>
      </w:divBdr>
    </w:div>
    <w:div w:id="1908833855">
      <w:bodyDiv w:val="1"/>
      <w:marLeft w:val="0"/>
      <w:marRight w:val="0"/>
      <w:marTop w:val="0"/>
      <w:marBottom w:val="0"/>
      <w:divBdr>
        <w:top w:val="none" w:sz="0" w:space="0" w:color="auto"/>
        <w:left w:val="none" w:sz="0" w:space="0" w:color="auto"/>
        <w:bottom w:val="none" w:sz="0" w:space="0" w:color="auto"/>
        <w:right w:val="none" w:sz="0" w:space="0" w:color="auto"/>
      </w:divBdr>
    </w:div>
    <w:div w:id="1995915101">
      <w:bodyDiv w:val="1"/>
      <w:marLeft w:val="0"/>
      <w:marRight w:val="0"/>
      <w:marTop w:val="0"/>
      <w:marBottom w:val="0"/>
      <w:divBdr>
        <w:top w:val="none" w:sz="0" w:space="0" w:color="auto"/>
        <w:left w:val="none" w:sz="0" w:space="0" w:color="auto"/>
        <w:bottom w:val="none" w:sz="0" w:space="0" w:color="auto"/>
        <w:right w:val="none" w:sz="0" w:space="0" w:color="auto"/>
      </w:divBdr>
      <w:divsChild>
        <w:div w:id="448091698">
          <w:marLeft w:val="446"/>
          <w:marRight w:val="0"/>
          <w:marTop w:val="0"/>
          <w:marBottom w:val="0"/>
          <w:divBdr>
            <w:top w:val="none" w:sz="0" w:space="0" w:color="auto"/>
            <w:left w:val="none" w:sz="0" w:space="0" w:color="auto"/>
            <w:bottom w:val="none" w:sz="0" w:space="0" w:color="auto"/>
            <w:right w:val="none" w:sz="0" w:space="0" w:color="auto"/>
          </w:divBdr>
        </w:div>
        <w:div w:id="1145391976">
          <w:marLeft w:val="446"/>
          <w:marRight w:val="0"/>
          <w:marTop w:val="0"/>
          <w:marBottom w:val="0"/>
          <w:divBdr>
            <w:top w:val="none" w:sz="0" w:space="0" w:color="auto"/>
            <w:left w:val="none" w:sz="0" w:space="0" w:color="auto"/>
            <w:bottom w:val="none" w:sz="0" w:space="0" w:color="auto"/>
            <w:right w:val="none" w:sz="0" w:space="0" w:color="auto"/>
          </w:divBdr>
        </w:div>
        <w:div w:id="1458639908">
          <w:marLeft w:val="446"/>
          <w:marRight w:val="0"/>
          <w:marTop w:val="0"/>
          <w:marBottom w:val="0"/>
          <w:divBdr>
            <w:top w:val="none" w:sz="0" w:space="0" w:color="auto"/>
            <w:left w:val="none" w:sz="0" w:space="0" w:color="auto"/>
            <w:bottom w:val="none" w:sz="0" w:space="0" w:color="auto"/>
            <w:right w:val="none" w:sz="0" w:space="0" w:color="auto"/>
          </w:divBdr>
        </w:div>
        <w:div w:id="1619799923">
          <w:marLeft w:val="446"/>
          <w:marRight w:val="0"/>
          <w:marTop w:val="0"/>
          <w:marBottom w:val="0"/>
          <w:divBdr>
            <w:top w:val="none" w:sz="0" w:space="0" w:color="auto"/>
            <w:left w:val="none" w:sz="0" w:space="0" w:color="auto"/>
            <w:bottom w:val="none" w:sz="0" w:space="0" w:color="auto"/>
            <w:right w:val="none" w:sz="0" w:space="0" w:color="auto"/>
          </w:divBdr>
        </w:div>
      </w:divsChild>
    </w:div>
    <w:div w:id="2037656785">
      <w:bodyDiv w:val="1"/>
      <w:marLeft w:val="0"/>
      <w:marRight w:val="0"/>
      <w:marTop w:val="0"/>
      <w:marBottom w:val="0"/>
      <w:divBdr>
        <w:top w:val="none" w:sz="0" w:space="0" w:color="auto"/>
        <w:left w:val="none" w:sz="0" w:space="0" w:color="auto"/>
        <w:bottom w:val="none" w:sz="0" w:space="0" w:color="auto"/>
        <w:right w:val="none" w:sz="0" w:space="0" w:color="auto"/>
      </w:divBdr>
      <w:divsChild>
        <w:div w:id="718361951">
          <w:marLeft w:val="720"/>
          <w:marRight w:val="0"/>
          <w:marTop w:val="200"/>
          <w:marBottom w:val="0"/>
          <w:divBdr>
            <w:top w:val="none" w:sz="0" w:space="0" w:color="auto"/>
            <w:left w:val="none" w:sz="0" w:space="0" w:color="auto"/>
            <w:bottom w:val="none" w:sz="0" w:space="0" w:color="auto"/>
            <w:right w:val="none" w:sz="0" w:space="0" w:color="auto"/>
          </w:divBdr>
        </w:div>
        <w:div w:id="1966495614">
          <w:marLeft w:val="720"/>
          <w:marRight w:val="0"/>
          <w:marTop w:val="200"/>
          <w:marBottom w:val="0"/>
          <w:divBdr>
            <w:top w:val="none" w:sz="0" w:space="0" w:color="auto"/>
            <w:left w:val="none" w:sz="0" w:space="0" w:color="auto"/>
            <w:bottom w:val="none" w:sz="0" w:space="0" w:color="auto"/>
            <w:right w:val="none" w:sz="0" w:space="0" w:color="auto"/>
          </w:divBdr>
        </w:div>
        <w:div w:id="699551524">
          <w:marLeft w:val="720"/>
          <w:marRight w:val="0"/>
          <w:marTop w:val="200"/>
          <w:marBottom w:val="0"/>
          <w:divBdr>
            <w:top w:val="none" w:sz="0" w:space="0" w:color="auto"/>
            <w:left w:val="none" w:sz="0" w:space="0" w:color="auto"/>
            <w:bottom w:val="none" w:sz="0" w:space="0" w:color="auto"/>
            <w:right w:val="none" w:sz="0" w:space="0" w:color="auto"/>
          </w:divBdr>
        </w:div>
        <w:div w:id="1859003987">
          <w:marLeft w:val="720"/>
          <w:marRight w:val="0"/>
          <w:marTop w:val="200"/>
          <w:marBottom w:val="0"/>
          <w:divBdr>
            <w:top w:val="none" w:sz="0" w:space="0" w:color="auto"/>
            <w:left w:val="none" w:sz="0" w:space="0" w:color="auto"/>
            <w:bottom w:val="none" w:sz="0" w:space="0" w:color="auto"/>
            <w:right w:val="none" w:sz="0" w:space="0" w:color="auto"/>
          </w:divBdr>
        </w:div>
        <w:div w:id="197571483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2</cp:revision>
  <dcterms:created xsi:type="dcterms:W3CDTF">2021-10-21T08:50:00Z</dcterms:created>
  <dcterms:modified xsi:type="dcterms:W3CDTF">2021-10-21T09:01:00Z</dcterms:modified>
</cp:coreProperties>
</file>