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7</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EN LA ESCUELA DE CASTELNUOVO</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Juan tiene ya 15 años. A esa edad en la que se suele decir existe mucha fragilidad por ser una etapa de asumir convicciones de vida, nuestro adolescente padece un cambio de vida desconcertante. Pasa de tener un maestro privado a una escuela pública. Se encuentra entre un grupo de muchachos, en otro pueblo, con vestimenta que no le queda muy bien, a una edad que supera a todos sus compañeras con 4 años, al menos. Además, su psicología de Juan ha quedado deshecha a raíz de la muerte de Calosso.</w:t>
      </w:r>
    </w:p>
    <w:p w:rsidR="00000000" w:rsidDel="00000000" w:rsidP="00000000" w:rsidRDefault="00000000" w:rsidRPr="00000000" w14:paraId="0000000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Al principio tendría que caminar 2.5 kilómetros cuatro veces al día, desde Susambrino en donde residía entonces con su madre y su hermano José. En el invierno esto se vuelve imposible, entonces Margarita le busca hospedaje con el sastre Juan Roberto.</w:t>
      </w:r>
    </w:p>
    <w:p w:rsidR="00000000" w:rsidDel="00000000" w:rsidP="00000000" w:rsidRDefault="00000000" w:rsidRPr="00000000" w14:paraId="0000000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8">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Aprende lo más que puede de los demás. Juan Roberto es sastre, toca el violín y el órgano, además de ser maestro de canto, pues todo esto le enseña a Juan. Evasio Savio, un herrero le enseñará también su oficio y se harán buenos amigos. En este tiempo aprende también Juan a vencer las insinuaciones de las malas compañías que le quieren incitar a mentir a su madre y robar. Gana, por el contrario, amigos y manifiesta su liderazgo nato.</w:t>
      </w:r>
    </w:p>
    <w:p w:rsidR="00000000" w:rsidDel="00000000" w:rsidP="00000000" w:rsidRDefault="00000000" w:rsidRPr="00000000" w14:paraId="00000009">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A">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“De este modo pude fácilmente elegir un grupo de amigos que me querían y obedecían como los de Murialdo” (MO., 13, p. 364).</w:t>
            </w:r>
          </w:p>
        </w:tc>
      </w:tr>
    </w:tbl>
    <w:p w:rsidR="00000000" w:rsidDel="00000000" w:rsidP="00000000" w:rsidRDefault="00000000" w:rsidRPr="00000000" w14:paraId="0000000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C">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En los estudios progresa con el excelente profesor Manuel Virano. Pero, en abril de 1831 es sustituido por Nicolás Moglia, quien, ya anciano, no puede con la disciplina y se la toma con Juan.</w:t>
      </w:r>
    </w:p>
    <w:p w:rsidR="00000000" w:rsidDel="00000000" w:rsidP="00000000" w:rsidRDefault="00000000" w:rsidRPr="00000000" w14:paraId="0000000D">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E">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“¿No te he dicho que los de I Becchi son unos zoquetes, que no tienen cabeza para cosas tan altas?” (MB., vol. I, p. 198).</w:t>
            </w:r>
          </w:p>
        </w:tc>
      </w:tr>
    </w:tbl>
    <w:p w:rsidR="00000000" w:rsidDel="00000000" w:rsidP="00000000" w:rsidRDefault="00000000" w:rsidRPr="00000000" w14:paraId="0000000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Este desprecio por parte del sacerdote y los otros elementos que le obligan a adaptarse al ambiente nuevo de Castelnuovo, inciden profundamente en Juan.</w:t>
      </w:r>
    </w:p>
    <w:p w:rsidR="00000000" w:rsidDel="00000000" w:rsidP="00000000" w:rsidRDefault="00000000" w:rsidRPr="00000000" w14:paraId="00000011">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2">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“Casi echó a perder cuanto había aprendido en los meses anteriores” (MO., 13, p. 365).</w:t>
            </w:r>
          </w:p>
        </w:tc>
      </w:tr>
    </w:tbl>
    <w:p w:rsidR="00000000" w:rsidDel="00000000" w:rsidP="00000000" w:rsidRDefault="00000000" w:rsidRPr="00000000" w14:paraId="0000001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Entonces Margarita, luchando siempre por sacar adelante a Juan, toma la decisión de enviarlo a las escuelas públicas de Chieri. Juan tiene que pedir ayuda entre sus paisanos de Murialdo para afrontar los gastos.</w:t>
      </w:r>
    </w:p>
    <w:p w:rsidR="00000000" w:rsidDel="00000000" w:rsidP="00000000" w:rsidRDefault="00000000" w:rsidRPr="00000000" w14:paraId="0000001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6">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Margarita y José, a fines de 1831, se trasladan a Susambrino. La finca está a 2 kilómetros de Castelnuovo. José volverá a vivir en I Becchi en 1839, ya casado con María Calosso (en 1833) y con tres hijas.</w:t>
      </w:r>
    </w:p>
    <w:p w:rsidR="00000000" w:rsidDel="00000000" w:rsidP="00000000" w:rsidRDefault="00000000" w:rsidRPr="00000000" w14:paraId="0000001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8">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 de esta época una reflexión, que surge de experiencias negativas en relación con los sacerdotes. Critica el ambiente eclesiástico, porque en el fondo es aquel que ama.</w:t>
      </w:r>
    </w:p>
    <w:p w:rsidR="00000000" w:rsidDel="00000000" w:rsidP="00000000" w:rsidRDefault="00000000" w:rsidRPr="00000000" w14:paraId="00000019">
      <w:pPr>
        <w:pageBreakBefore w:val="0"/>
        <w:jc w:val="both"/>
        <w:rPr>
          <w:rFonts w:ascii="Tahoma" w:cs="Tahoma" w:eastAsia="Tahoma" w:hAnsi="Tahoma"/>
          <w:vertAlign w:val="baseline"/>
        </w:rPr>
      </w:pPr>
      <w:r w:rsidDel="00000000" w:rsidR="00000000" w:rsidRPr="00000000">
        <w:rPr>
          <w:rtl w:val="0"/>
        </w:rPr>
      </w:r>
    </w:p>
    <w:tbl>
      <w:tblPr>
        <w:tblStyle w:val="Table4"/>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A">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“Veía varios sacerdotes buenos que trabajaban en el sagrado ministerio, pero no lograban tener un trato familiar de su parte. Me encontraba con frecuencia con el párroco o el vicario. Los saludaba de lejos, o si era más de cerca, les hacía una reverencia. Ellos respondían seria y cortésmente, pero seguían su camino con indiferencia. Muchas veces decía para mí, o comentaba con otros, que si fuera sacerdote sería diferente. Querría acercarme a los muchachos, decirles una buena palabra, darles un buen consejo. Qué feliz, en efecto, sería yo si me pudiera entretener con mi párroco. Me había sido posible con el P. Calosso, ¿por qué no con los demás?” (DB nella SRC. I, p. 40 – MO., p. 363).</w:t>
            </w:r>
          </w:p>
        </w:tc>
      </w:tr>
    </w:tbl>
    <w:p w:rsidR="00000000" w:rsidDel="00000000" w:rsidP="00000000" w:rsidRDefault="00000000" w:rsidRPr="00000000" w14:paraId="0000001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C">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1D">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1E">
      <w:pPr>
        <w:pageBreakBefore w:val="0"/>
        <w:numPr>
          <w:ilvl w:val="0"/>
          <w:numId w:val="1"/>
        </w:numPr>
        <w:ind w:left="720" w:hanging="360"/>
        <w:jc w:val="both"/>
        <w:rPr/>
      </w:pPr>
      <w:r w:rsidDel="00000000" w:rsidR="00000000" w:rsidRPr="00000000">
        <w:rPr>
          <w:vertAlign w:val="baseline"/>
          <w:rtl w:val="0"/>
        </w:rPr>
        <w:t xml:space="preserve">¿Qué sacrificios debe afrontar Juan para ir a la escuela de Castelnuovo?</w:t>
      </w:r>
    </w:p>
    <w:p w:rsidR="00000000" w:rsidDel="00000000" w:rsidP="00000000" w:rsidRDefault="00000000" w:rsidRPr="00000000" w14:paraId="0000001F">
      <w:pPr>
        <w:pageBreakBefore w:val="0"/>
        <w:numPr>
          <w:ilvl w:val="0"/>
          <w:numId w:val="1"/>
        </w:numPr>
        <w:ind w:left="720" w:hanging="360"/>
        <w:jc w:val="both"/>
        <w:rPr/>
      </w:pPr>
      <w:r w:rsidDel="00000000" w:rsidR="00000000" w:rsidRPr="00000000">
        <w:rPr>
          <w:vertAlign w:val="baseline"/>
          <w:rtl w:val="0"/>
        </w:rPr>
        <w:t xml:space="preserve">¿Qué es lo que más le lastima de esta experiencia de solo un semestre?</w:t>
      </w:r>
    </w:p>
    <w:p w:rsidR="00000000" w:rsidDel="00000000" w:rsidP="00000000" w:rsidRDefault="00000000" w:rsidRPr="00000000" w14:paraId="00000020">
      <w:pPr>
        <w:pageBreakBefore w:val="0"/>
        <w:numPr>
          <w:ilvl w:val="0"/>
          <w:numId w:val="1"/>
        </w:numPr>
        <w:ind w:left="720" w:hanging="360"/>
        <w:jc w:val="both"/>
        <w:rPr/>
      </w:pPr>
      <w:r w:rsidDel="00000000" w:rsidR="00000000" w:rsidRPr="00000000">
        <w:rPr>
          <w:vertAlign w:val="baseline"/>
          <w:rtl w:val="0"/>
        </w:rPr>
        <w:t xml:space="preserve">¿Qué enseñanza sacas tú de esta experiencia de Juan?</w:t>
      </w:r>
    </w:p>
    <w:p w:rsidR="00000000" w:rsidDel="00000000" w:rsidP="00000000" w:rsidRDefault="00000000" w:rsidRPr="00000000" w14:paraId="00000021">
      <w:pPr>
        <w:pageBreakBefore w:val="0"/>
        <w:numPr>
          <w:ilvl w:val="0"/>
          <w:numId w:val="1"/>
        </w:numPr>
        <w:ind w:left="720" w:hanging="360"/>
        <w:jc w:val="both"/>
        <w:rPr/>
      </w:pPr>
      <w:r w:rsidDel="00000000" w:rsidR="00000000" w:rsidRPr="00000000">
        <w:rPr>
          <w:vertAlign w:val="baseline"/>
          <w:rtl w:val="0"/>
        </w:rPr>
        <w:t xml:space="preserve">¿Cómo valoras los estudios y oportunidades que has tenido para estudiar en tu vida?</w:t>
      </w:r>
    </w:p>
    <w:p w:rsidR="00000000" w:rsidDel="00000000" w:rsidP="00000000" w:rsidRDefault="00000000" w:rsidRPr="00000000" w14:paraId="00000022">
      <w:pPr>
        <w:pageBreakBefore w:val="0"/>
        <w:numPr>
          <w:ilvl w:val="0"/>
          <w:numId w:val="1"/>
        </w:numPr>
        <w:ind w:left="720" w:hanging="360"/>
        <w:jc w:val="both"/>
        <w:rPr/>
      </w:pPr>
      <w:r w:rsidDel="00000000" w:rsidR="00000000" w:rsidRPr="00000000">
        <w:rPr>
          <w:vertAlign w:val="baseline"/>
          <w:rtl w:val="0"/>
        </w:rPr>
        <w:t xml:space="preserve">¿Todo fue negativo en esa experiencia de la escuela de Castelnuovo? ¿qué aprendió?</w:t>
      </w:r>
    </w:p>
    <w:p w:rsidR="00000000" w:rsidDel="00000000" w:rsidP="00000000" w:rsidRDefault="00000000" w:rsidRPr="00000000" w14:paraId="00000023">
      <w:pPr>
        <w:pageBreakBefore w:val="0"/>
        <w:jc w:val="both"/>
        <w:rPr>
          <w:vertAlign w:val="baseline"/>
        </w:rPr>
      </w:pPr>
      <w:r w:rsidDel="00000000" w:rsidR="00000000" w:rsidRPr="00000000">
        <w:rPr>
          <w:rtl w:val="0"/>
        </w:rPr>
      </w:r>
    </w:p>
    <w:p w:rsidR="00000000" w:rsidDel="00000000" w:rsidP="00000000" w:rsidRDefault="00000000" w:rsidRPr="00000000" w14:paraId="00000024">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PEOFUNDIZAR </w:t>
      </w:r>
    </w:p>
    <w:p w:rsidR="00000000" w:rsidDel="00000000" w:rsidP="00000000" w:rsidRDefault="00000000" w:rsidRPr="00000000" w14:paraId="00000025">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26">
      <w:pPr>
        <w:pageBreakBefore w:val="0"/>
        <w:numPr>
          <w:ilvl w:val="0"/>
          <w:numId w:val="2"/>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27">
      <w:pPr>
        <w:pageBreakBefore w:val="0"/>
        <w:jc w:val="both"/>
        <w:rPr>
          <w:vertAlign w:val="baseline"/>
        </w:rPr>
      </w:pPr>
      <w:r w:rsidDel="00000000" w:rsidR="00000000" w:rsidRPr="00000000">
        <w:rPr>
          <w:rtl w:val="0"/>
        </w:rPr>
      </w:r>
    </w:p>
    <w:p w:rsidR="00000000" w:rsidDel="00000000" w:rsidP="00000000" w:rsidRDefault="00000000" w:rsidRPr="00000000" w14:paraId="00000028">
      <w:pPr>
        <w:pageBreakBefore w:val="0"/>
        <w:jc w:val="both"/>
        <w:rPr>
          <w:vertAlign w:val="baseline"/>
        </w:rPr>
      </w:pPr>
      <w:r w:rsidDel="00000000" w:rsidR="00000000" w:rsidRPr="00000000">
        <w:rPr>
          <w:rtl w:val="0"/>
        </w:rPr>
      </w:r>
    </w:p>
    <w:p w:rsidR="00000000" w:rsidDel="00000000" w:rsidP="00000000" w:rsidRDefault="00000000" w:rsidRPr="00000000" w14:paraId="00000029">
      <w:pPr>
        <w:pageBreakBefore w:val="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hnschrift Condensed"/>
  <w:font w:name="Tahoma">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