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3E7C" w14:textId="77777777" w:rsidR="007F2DCA" w:rsidRDefault="00641382" w:rsidP="007F2DCA">
      <w:pPr>
        <w:shd w:val="clear" w:color="auto" w:fill="0D0D0D" w:themeFill="text1" w:themeFillTint="F2"/>
        <w:jc w:val="right"/>
        <w:rPr>
          <w:b/>
          <w:sz w:val="32"/>
          <w:lang w:val="es-ES"/>
        </w:rPr>
      </w:pPr>
      <w:r>
        <w:rPr>
          <w:b/>
          <w:sz w:val="32"/>
          <w:lang w:val="es-ES"/>
        </w:rPr>
        <w:t>P</w:t>
      </w:r>
      <w:r w:rsidR="007F2DCA">
        <w:rPr>
          <w:b/>
          <w:sz w:val="32"/>
          <w:lang w:val="es-ES"/>
        </w:rPr>
        <w:t>ara quien anima</w:t>
      </w:r>
    </w:p>
    <w:p w14:paraId="561BFEA0" w14:textId="77777777" w:rsidR="007F2DCA" w:rsidRPr="007F2DCA" w:rsidRDefault="007F2DCA" w:rsidP="007F2DCA">
      <w:pPr>
        <w:rPr>
          <w:sz w:val="32"/>
          <w:lang w:val="es-ES"/>
        </w:rPr>
      </w:pPr>
    </w:p>
    <w:p w14:paraId="0B042954" w14:textId="77777777" w:rsidR="00FB3136" w:rsidRPr="007D1A05" w:rsidRDefault="00FA61BF" w:rsidP="00FA61BF">
      <w:pPr>
        <w:jc w:val="center"/>
        <w:rPr>
          <w:b/>
          <w:sz w:val="32"/>
          <w:lang w:val="es-ES"/>
        </w:rPr>
      </w:pPr>
      <w:r w:rsidRPr="007D1A05">
        <w:rPr>
          <w:b/>
          <w:sz w:val="32"/>
          <w:lang w:val="es-ES"/>
        </w:rPr>
        <w:t>La Revisión de Vida (</w:t>
      </w:r>
      <w:proofErr w:type="spellStart"/>
      <w:r w:rsidRPr="007D1A05">
        <w:rPr>
          <w:b/>
          <w:sz w:val="32"/>
          <w:lang w:val="es-ES"/>
        </w:rPr>
        <w:t>RdV</w:t>
      </w:r>
      <w:proofErr w:type="spellEnd"/>
      <w:r w:rsidRPr="007D1A05">
        <w:rPr>
          <w:b/>
          <w:sz w:val="32"/>
          <w:lang w:val="es-ES"/>
        </w:rPr>
        <w:t>) en los grupos de IEF</w:t>
      </w:r>
    </w:p>
    <w:p w14:paraId="39B22FE4" w14:textId="77777777" w:rsidR="00FA61BF" w:rsidRPr="00FA61BF" w:rsidRDefault="00FA61BF">
      <w:pPr>
        <w:rPr>
          <w:lang w:val="es-ES"/>
        </w:rPr>
      </w:pPr>
    </w:p>
    <w:p w14:paraId="03E41666" w14:textId="77777777" w:rsidR="00FA61BF" w:rsidRPr="00FA61BF" w:rsidRDefault="00FA61BF" w:rsidP="00FA61BF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FA61BF">
        <w:rPr>
          <w:b/>
          <w:lang w:val="es-ES"/>
        </w:rPr>
        <w:t xml:space="preserve">Por qué proponemos la </w:t>
      </w:r>
      <w:proofErr w:type="spellStart"/>
      <w:r w:rsidRPr="00FA61BF">
        <w:rPr>
          <w:b/>
          <w:lang w:val="es-ES"/>
        </w:rPr>
        <w:t>RdV</w:t>
      </w:r>
      <w:proofErr w:type="spellEnd"/>
    </w:p>
    <w:p w14:paraId="603BEEFD" w14:textId="77777777" w:rsidR="00FA61BF" w:rsidRDefault="00FA61BF" w:rsidP="00FA61BF">
      <w:pPr>
        <w:jc w:val="both"/>
        <w:rPr>
          <w:lang w:val="es-ES"/>
        </w:rPr>
      </w:pPr>
      <w:r>
        <w:rPr>
          <w:lang w:val="es-ES"/>
        </w:rPr>
        <w:t xml:space="preserve">Nuestra propuesta de Espiritualidad Juvenil Salesiana afirma que </w:t>
      </w:r>
      <w:r w:rsidRPr="00FA61BF">
        <w:rPr>
          <w:b/>
          <w:lang w:val="es-ES"/>
        </w:rPr>
        <w:t>el lugar de encuentro con Dios es la vida cotidiana</w:t>
      </w:r>
      <w:r>
        <w:rPr>
          <w:lang w:val="es-ES"/>
        </w:rPr>
        <w:t xml:space="preserve"> porque </w:t>
      </w:r>
      <w:r w:rsidR="0059349B">
        <w:rPr>
          <w:lang w:val="es-ES"/>
        </w:rPr>
        <w:t xml:space="preserve">Dios está presente </w:t>
      </w:r>
      <w:r>
        <w:rPr>
          <w:lang w:val="es-ES"/>
        </w:rPr>
        <w:t>en toda realidad</w:t>
      </w:r>
      <w:r w:rsidR="0059349B">
        <w:rPr>
          <w:lang w:val="es-ES"/>
        </w:rPr>
        <w:t xml:space="preserve"> </w:t>
      </w:r>
      <w:r>
        <w:rPr>
          <w:lang w:val="es-ES"/>
        </w:rPr>
        <w:t xml:space="preserve">humana como oferta de salvación de la persona. Esta convicción se apoya firmemente en el criterio de la </w:t>
      </w:r>
      <w:r w:rsidR="0059349B">
        <w:rPr>
          <w:lang w:val="es-ES"/>
        </w:rPr>
        <w:t>e</w:t>
      </w:r>
      <w:r>
        <w:rPr>
          <w:lang w:val="es-ES"/>
        </w:rPr>
        <w:t>ncarnación (Dios se hace historia humana) y nos invita a unifica</w:t>
      </w:r>
      <w:r w:rsidR="0059349B">
        <w:rPr>
          <w:lang w:val="es-ES"/>
        </w:rPr>
        <w:t>r</w:t>
      </w:r>
      <w:r>
        <w:rPr>
          <w:lang w:val="es-ES"/>
        </w:rPr>
        <w:t xml:space="preserve"> vida y fe. </w:t>
      </w:r>
    </w:p>
    <w:p w14:paraId="764C58FE" w14:textId="66FCF120" w:rsidR="00FA61BF" w:rsidRDefault="00FA61BF" w:rsidP="00FA61BF">
      <w:pPr>
        <w:jc w:val="both"/>
        <w:rPr>
          <w:lang w:val="es-ES"/>
        </w:rPr>
      </w:pPr>
      <w:r>
        <w:rPr>
          <w:lang w:val="es-ES"/>
        </w:rPr>
        <w:t xml:space="preserve">Este encuentro nos </w:t>
      </w:r>
      <w:r w:rsidR="00F57801">
        <w:rPr>
          <w:lang w:val="es-ES"/>
        </w:rPr>
        <w:t>estimula</w:t>
      </w:r>
      <w:r>
        <w:rPr>
          <w:lang w:val="es-ES"/>
        </w:rPr>
        <w:t xml:space="preserve"> a poner los ojos fijos en Jesucristo</w:t>
      </w:r>
      <w:r w:rsidR="00F57801">
        <w:rPr>
          <w:lang w:val="es-ES"/>
        </w:rPr>
        <w:t xml:space="preserve"> y</w:t>
      </w:r>
      <w:r>
        <w:rPr>
          <w:lang w:val="es-ES"/>
        </w:rPr>
        <w:t xml:space="preserve"> cultivar nuestra </w:t>
      </w:r>
      <w:r w:rsidRPr="00FA61BF">
        <w:rPr>
          <w:b/>
          <w:lang w:val="es-ES"/>
        </w:rPr>
        <w:t>amistad con Él</w:t>
      </w:r>
      <w:r>
        <w:rPr>
          <w:lang w:val="es-ES"/>
        </w:rPr>
        <w:t xml:space="preserve"> en el seno de un grupo que, como parte de la </w:t>
      </w:r>
      <w:r w:rsidRPr="00FA61BF">
        <w:rPr>
          <w:b/>
          <w:lang w:val="es-ES"/>
        </w:rPr>
        <w:t>Iglesia</w:t>
      </w:r>
      <w:r>
        <w:rPr>
          <w:lang w:val="es-ES"/>
        </w:rPr>
        <w:t>, quiere seguirle. Esta relación no nos deja indiferentes,</w:t>
      </w:r>
      <w:r w:rsidR="00F57801">
        <w:rPr>
          <w:lang w:val="es-ES"/>
        </w:rPr>
        <w:t xml:space="preserve"> sino que nos llena de la </w:t>
      </w:r>
      <w:r w:rsidR="00F57801" w:rsidRPr="00F57801">
        <w:rPr>
          <w:b/>
          <w:lang w:val="es-ES"/>
        </w:rPr>
        <w:t>alegría</w:t>
      </w:r>
      <w:r w:rsidRPr="00F57801">
        <w:rPr>
          <w:b/>
          <w:lang w:val="es-ES"/>
        </w:rPr>
        <w:t xml:space="preserve"> </w:t>
      </w:r>
      <w:r w:rsidR="00F57801" w:rsidRPr="00F57801">
        <w:rPr>
          <w:b/>
          <w:lang w:val="es-ES"/>
        </w:rPr>
        <w:t>del Resucitado</w:t>
      </w:r>
      <w:r w:rsidR="00F57801">
        <w:rPr>
          <w:lang w:val="es-ES"/>
        </w:rPr>
        <w:t xml:space="preserve"> y</w:t>
      </w:r>
      <w:r>
        <w:rPr>
          <w:lang w:val="es-ES"/>
        </w:rPr>
        <w:t xml:space="preserve"> nos lanza a ser </w:t>
      </w:r>
      <w:r w:rsidRPr="00F57801">
        <w:rPr>
          <w:i/>
          <w:lang w:val="es-ES"/>
        </w:rPr>
        <w:t>“honrados ciudadanos y buenos cristianos”</w:t>
      </w:r>
      <w:r>
        <w:rPr>
          <w:lang w:val="es-ES"/>
        </w:rPr>
        <w:t xml:space="preserve"> </w:t>
      </w:r>
      <w:r w:rsidRPr="00FA61BF">
        <w:rPr>
          <w:b/>
          <w:lang w:val="es-ES"/>
        </w:rPr>
        <w:t>comprometidos con nuestra sociedad</w:t>
      </w:r>
      <w:r w:rsidR="00F0168A" w:rsidRPr="00F0168A">
        <w:rPr>
          <w:lang w:val="es-ES"/>
        </w:rPr>
        <w:t>, es decir,</w:t>
      </w:r>
      <w:r w:rsidR="00F0168A">
        <w:rPr>
          <w:lang w:val="es-ES"/>
        </w:rPr>
        <w:t xml:space="preserve"> </w:t>
      </w:r>
      <w:r w:rsidR="00F57801">
        <w:rPr>
          <w:lang w:val="es-ES"/>
        </w:rPr>
        <w:t xml:space="preserve">a </w:t>
      </w:r>
      <w:r w:rsidR="007D1A05">
        <w:rPr>
          <w:lang w:val="es-ES"/>
        </w:rPr>
        <w:t xml:space="preserve">ser </w:t>
      </w:r>
      <w:r w:rsidR="0059349B">
        <w:rPr>
          <w:lang w:val="es-ES"/>
        </w:rPr>
        <w:t>constructores del Reino de Dio</w:t>
      </w:r>
      <w:r w:rsidR="00017F43">
        <w:rPr>
          <w:lang w:val="es-ES"/>
        </w:rPr>
        <w:t>s</w:t>
      </w:r>
      <w:r w:rsidR="0059349B">
        <w:rPr>
          <w:lang w:val="es-ES"/>
        </w:rPr>
        <w:t xml:space="preserve"> (CNSPJ, 2014)</w:t>
      </w:r>
    </w:p>
    <w:p w14:paraId="69FEF67E" w14:textId="77777777" w:rsidR="007D1A05" w:rsidRDefault="00FA61BF" w:rsidP="00FA61BF">
      <w:pPr>
        <w:jc w:val="both"/>
        <w:rPr>
          <w:lang w:val="es-ES"/>
        </w:rPr>
      </w:pPr>
      <w:r>
        <w:rPr>
          <w:lang w:val="es-ES"/>
        </w:rPr>
        <w:t xml:space="preserve">La Revisión de Vida es un método que permite </w:t>
      </w:r>
      <w:r w:rsidR="00F0168A">
        <w:rPr>
          <w:lang w:val="es-ES"/>
        </w:rPr>
        <w:t>llevar a la práctica</w:t>
      </w:r>
      <w:r>
        <w:rPr>
          <w:lang w:val="es-ES"/>
        </w:rPr>
        <w:t xml:space="preserve"> este dinamismo entre </w:t>
      </w:r>
      <w:r w:rsidR="00F57801">
        <w:rPr>
          <w:lang w:val="es-ES"/>
        </w:rPr>
        <w:t>la vida, la fe y el compromiso, como se desprende de los objetivos de esta etapa de nuestro Itinerario.</w:t>
      </w:r>
    </w:p>
    <w:p w14:paraId="7543211A" w14:textId="77777777" w:rsidR="007D1A05" w:rsidRDefault="007D1A05" w:rsidP="00FA61BF">
      <w:pPr>
        <w:jc w:val="both"/>
        <w:rPr>
          <w:lang w:val="es-ES"/>
        </w:rPr>
      </w:pPr>
    </w:p>
    <w:p w14:paraId="2B59E0C7" w14:textId="77777777" w:rsidR="007D1A05" w:rsidRPr="007D1A05" w:rsidRDefault="007D1A05" w:rsidP="007D1A05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 w:rsidRPr="007D1A05">
        <w:rPr>
          <w:b/>
          <w:lang w:val="es-ES"/>
        </w:rPr>
        <w:t>U</w:t>
      </w:r>
      <w:r>
        <w:rPr>
          <w:b/>
          <w:lang w:val="es-ES"/>
        </w:rPr>
        <w:t>n</w:t>
      </w:r>
      <w:r w:rsidRPr="007D1A05">
        <w:rPr>
          <w:b/>
          <w:lang w:val="es-ES"/>
        </w:rPr>
        <w:t xml:space="preserve"> poco de historia</w:t>
      </w:r>
    </w:p>
    <w:p w14:paraId="3210EF5C" w14:textId="77777777" w:rsidR="00FA61BF" w:rsidRDefault="00F0168A" w:rsidP="00FA61BF">
      <w:pPr>
        <w:jc w:val="both"/>
        <w:rPr>
          <w:lang w:val="es-ES"/>
        </w:rPr>
      </w:pPr>
      <w:r>
        <w:rPr>
          <w:lang w:val="es-ES"/>
        </w:rPr>
        <w:t>Su origen se encuentra ligado al origen de la Juventud Obrera Católica, un movimiento de Acción Católica que surge en el mundo obrero de Bruselas a principios del siglo XX. S</w:t>
      </w:r>
      <w:r w:rsidR="007D1A05">
        <w:rPr>
          <w:lang w:val="es-ES"/>
        </w:rPr>
        <w:t xml:space="preserve">urge de </w:t>
      </w:r>
      <w:r>
        <w:rPr>
          <w:lang w:val="es-ES"/>
        </w:rPr>
        <w:t xml:space="preserve">la </w:t>
      </w:r>
      <w:r w:rsidR="007D1A05">
        <w:rPr>
          <w:lang w:val="es-ES"/>
        </w:rPr>
        <w:t>experiencia</w:t>
      </w:r>
      <w:r>
        <w:rPr>
          <w:lang w:val="es-ES"/>
        </w:rPr>
        <w:t xml:space="preserve"> evangelizadora–pastoral que el joven sacerdote J. </w:t>
      </w:r>
      <w:proofErr w:type="spellStart"/>
      <w:r>
        <w:rPr>
          <w:lang w:val="es-ES"/>
        </w:rPr>
        <w:t>Cardijn</w:t>
      </w:r>
      <w:proofErr w:type="spellEnd"/>
      <w:r>
        <w:rPr>
          <w:lang w:val="es-ES"/>
        </w:rPr>
        <w:t xml:space="preserve"> pone en marcha con la juventud obrera de la periferia de la ciudad</w:t>
      </w:r>
      <w:r w:rsidR="007D1A05">
        <w:rPr>
          <w:lang w:val="es-ES"/>
        </w:rPr>
        <w:t xml:space="preserve"> (Rubio, 2006)</w:t>
      </w:r>
      <w:r>
        <w:rPr>
          <w:lang w:val="es-ES"/>
        </w:rPr>
        <w:t>.</w:t>
      </w:r>
    </w:p>
    <w:p w14:paraId="4EBB77AF" w14:textId="77777777" w:rsidR="007D1A05" w:rsidRDefault="007D1A05" w:rsidP="00FA61BF">
      <w:pPr>
        <w:jc w:val="both"/>
        <w:rPr>
          <w:lang w:val="es-ES"/>
        </w:rPr>
      </w:pPr>
      <w:r>
        <w:rPr>
          <w:lang w:val="es-ES"/>
        </w:rPr>
        <w:t xml:space="preserve">El método de </w:t>
      </w:r>
      <w:proofErr w:type="spellStart"/>
      <w:r>
        <w:rPr>
          <w:lang w:val="es-ES"/>
        </w:rPr>
        <w:t>Cardijn</w:t>
      </w:r>
      <w:proofErr w:type="spellEnd"/>
      <w:r>
        <w:rPr>
          <w:lang w:val="es-ES"/>
        </w:rPr>
        <w:t xml:space="preserve"> se extendió por Europa y, tras la Segunda Guerra Mundial, fue incorporado </w:t>
      </w:r>
      <w:r w:rsidR="0054675E">
        <w:rPr>
          <w:lang w:val="es-ES"/>
        </w:rPr>
        <w:t xml:space="preserve">paulatinamente </w:t>
      </w:r>
      <w:r>
        <w:rPr>
          <w:lang w:val="es-ES"/>
        </w:rPr>
        <w:t>por otros movimientos especializados de Acción Católi</w:t>
      </w:r>
      <w:r w:rsidR="0054675E">
        <w:rPr>
          <w:lang w:val="es-ES"/>
        </w:rPr>
        <w:t>ca y muchos grupos y comunidades eclesiales.</w:t>
      </w:r>
    </w:p>
    <w:p w14:paraId="08EB578F" w14:textId="77777777" w:rsidR="0054675E" w:rsidRDefault="0054675E" w:rsidP="00FA61BF">
      <w:pPr>
        <w:jc w:val="both"/>
        <w:rPr>
          <w:lang w:val="es-ES"/>
        </w:rPr>
      </w:pPr>
      <w:r>
        <w:rPr>
          <w:lang w:val="es-ES"/>
        </w:rPr>
        <w:t xml:space="preserve">El Magisterio de la Iglesia recoge este método y lo propone como itinerario de fe. Podemos destacar la encíclica </w:t>
      </w:r>
      <w:r>
        <w:rPr>
          <w:i/>
          <w:lang w:val="es-ES"/>
        </w:rPr>
        <w:t xml:space="preserve">Mater et </w:t>
      </w:r>
      <w:r w:rsidRPr="0054675E">
        <w:rPr>
          <w:i/>
          <w:lang w:val="es-ES"/>
        </w:rPr>
        <w:t>Magistra</w:t>
      </w:r>
      <w:r>
        <w:rPr>
          <w:lang w:val="es-ES"/>
        </w:rPr>
        <w:t xml:space="preserve"> (238) del papa Juan XXIII, como la primera referencia al método, hasta la </w:t>
      </w:r>
      <w:r w:rsidR="0059349B">
        <w:rPr>
          <w:lang w:val="es-ES"/>
        </w:rPr>
        <w:t>estructura de las encíclicas del</w:t>
      </w:r>
      <w:r>
        <w:rPr>
          <w:lang w:val="es-ES"/>
        </w:rPr>
        <w:t xml:space="preserve"> papa Francisco.</w:t>
      </w:r>
    </w:p>
    <w:p w14:paraId="478ABA67" w14:textId="77777777" w:rsidR="00FA61BF" w:rsidRDefault="00FA61BF">
      <w:pPr>
        <w:rPr>
          <w:lang w:val="es-ES"/>
        </w:rPr>
      </w:pPr>
    </w:p>
    <w:p w14:paraId="301DD6C3" w14:textId="77777777" w:rsidR="00FA61BF" w:rsidRPr="00F57801" w:rsidRDefault="00F57801" w:rsidP="00F57801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F57801">
        <w:rPr>
          <w:b/>
          <w:lang w:val="es-ES"/>
        </w:rPr>
        <w:t xml:space="preserve">Qué no es la </w:t>
      </w:r>
      <w:proofErr w:type="spellStart"/>
      <w:r w:rsidRPr="00F57801">
        <w:rPr>
          <w:b/>
          <w:lang w:val="es-ES"/>
        </w:rPr>
        <w:t>RdV</w:t>
      </w:r>
      <w:proofErr w:type="spellEnd"/>
    </w:p>
    <w:p w14:paraId="03C4CC69" w14:textId="77777777" w:rsidR="00FA61BF" w:rsidRDefault="00641382">
      <w:pPr>
        <w:rPr>
          <w:lang w:val="es-ES"/>
        </w:rPr>
      </w:pPr>
      <w:r>
        <w:rPr>
          <w:lang w:val="es-ES"/>
        </w:rPr>
        <w:t xml:space="preserve">Antes de entrar en el método que os proponemos, debemos señalar las desviaciones en las que podemos caer (Rubio, 2016). La </w:t>
      </w:r>
      <w:proofErr w:type="spellStart"/>
      <w:r>
        <w:rPr>
          <w:lang w:val="es-ES"/>
        </w:rPr>
        <w:t>RdV</w:t>
      </w:r>
      <w:proofErr w:type="spellEnd"/>
      <w:r>
        <w:rPr>
          <w:lang w:val="es-ES"/>
        </w:rPr>
        <w:t xml:space="preserve"> no es…</w:t>
      </w:r>
    </w:p>
    <w:p w14:paraId="2FE29C41" w14:textId="77777777" w:rsidR="00641382" w:rsidRDefault="00641382" w:rsidP="00641382">
      <w:pPr>
        <w:pStyle w:val="Epgraf"/>
        <w:numPr>
          <w:ilvl w:val="0"/>
          <w:numId w:val="3"/>
        </w:numPr>
        <w:rPr>
          <w:lang w:val="es-ES"/>
        </w:rPr>
      </w:pPr>
      <w:r>
        <w:rPr>
          <w:lang w:val="es-ES"/>
        </w:rPr>
        <w:t>… un examen de la vida personal</w:t>
      </w:r>
    </w:p>
    <w:p w14:paraId="239147BA" w14:textId="77777777" w:rsidR="00641382" w:rsidRDefault="00641382" w:rsidP="00641382">
      <w:pPr>
        <w:pStyle w:val="Epgraf"/>
        <w:numPr>
          <w:ilvl w:val="0"/>
          <w:numId w:val="3"/>
        </w:numPr>
        <w:rPr>
          <w:lang w:val="es-ES"/>
        </w:rPr>
      </w:pPr>
      <w:r>
        <w:rPr>
          <w:lang w:val="es-ES"/>
        </w:rPr>
        <w:t>… un análisis social</w:t>
      </w:r>
    </w:p>
    <w:p w14:paraId="17796372" w14:textId="77777777" w:rsidR="00641382" w:rsidRDefault="00641382" w:rsidP="00641382">
      <w:pPr>
        <w:pStyle w:val="Epgraf"/>
        <w:numPr>
          <w:ilvl w:val="0"/>
          <w:numId w:val="3"/>
        </w:numPr>
        <w:rPr>
          <w:lang w:val="es-ES"/>
        </w:rPr>
      </w:pPr>
      <w:r>
        <w:rPr>
          <w:lang w:val="es-ES"/>
        </w:rPr>
        <w:t>… una reunión de corrección fraterna</w:t>
      </w:r>
    </w:p>
    <w:p w14:paraId="26E8BAB9" w14:textId="77777777" w:rsidR="00641382" w:rsidRDefault="00641382" w:rsidP="00641382">
      <w:pPr>
        <w:pStyle w:val="Epgraf"/>
        <w:numPr>
          <w:ilvl w:val="0"/>
          <w:numId w:val="3"/>
        </w:numPr>
        <w:rPr>
          <w:lang w:val="es-ES"/>
        </w:rPr>
      </w:pPr>
      <w:r>
        <w:rPr>
          <w:lang w:val="es-ES"/>
        </w:rPr>
        <w:t>… una sesión para aconsejar ante una situación</w:t>
      </w:r>
    </w:p>
    <w:p w14:paraId="4950086C" w14:textId="77777777" w:rsidR="00641382" w:rsidRDefault="00641382" w:rsidP="00641382">
      <w:pPr>
        <w:pStyle w:val="Epgraf"/>
        <w:numPr>
          <w:ilvl w:val="0"/>
          <w:numId w:val="3"/>
        </w:numPr>
        <w:rPr>
          <w:lang w:val="es-ES"/>
        </w:rPr>
      </w:pPr>
      <w:r>
        <w:rPr>
          <w:lang w:val="es-ES"/>
        </w:rPr>
        <w:t>… una dinámica de comunicación</w:t>
      </w:r>
    </w:p>
    <w:p w14:paraId="1E600070" w14:textId="77777777" w:rsidR="00641382" w:rsidRDefault="00641382" w:rsidP="00641382">
      <w:pPr>
        <w:pStyle w:val="Epgraf"/>
        <w:numPr>
          <w:ilvl w:val="0"/>
          <w:numId w:val="3"/>
        </w:numPr>
        <w:rPr>
          <w:lang w:val="es-ES"/>
        </w:rPr>
      </w:pPr>
      <w:r>
        <w:rPr>
          <w:lang w:val="es-ES"/>
        </w:rPr>
        <w:t>… un comentario espiritual, moral, teológico</w:t>
      </w:r>
    </w:p>
    <w:p w14:paraId="63FD7D0F" w14:textId="77777777" w:rsidR="00FA61BF" w:rsidRDefault="00FA61BF">
      <w:pPr>
        <w:rPr>
          <w:lang w:val="es-ES"/>
        </w:rPr>
      </w:pPr>
    </w:p>
    <w:p w14:paraId="0EB3A762" w14:textId="77777777" w:rsidR="00641382" w:rsidRDefault="00641382">
      <w:pPr>
        <w:rPr>
          <w:lang w:val="es-ES"/>
        </w:rPr>
      </w:pPr>
      <w:r>
        <w:rPr>
          <w:lang w:val="es-ES"/>
        </w:rPr>
        <w:t>No se trata de un método para resolver problemas, ni tomar decisiones, sino que pretende descubrir la acción de Dios que ya está actuando en la vida de las personas y plantearnos cómo colaborar con su plan de salvación.</w:t>
      </w:r>
    </w:p>
    <w:p w14:paraId="1D29028A" w14:textId="77777777" w:rsidR="003970BE" w:rsidRDefault="003970BE">
      <w:pPr>
        <w:rPr>
          <w:lang w:val="es-ES"/>
        </w:rPr>
      </w:pPr>
      <w:r>
        <w:rPr>
          <w:lang w:val="es-ES"/>
        </w:rPr>
        <w:br w:type="page"/>
      </w:r>
    </w:p>
    <w:p w14:paraId="49533ADA" w14:textId="77777777" w:rsidR="00641382" w:rsidRDefault="00641382">
      <w:pPr>
        <w:rPr>
          <w:lang w:val="es-ES"/>
        </w:rPr>
      </w:pPr>
    </w:p>
    <w:p w14:paraId="1905AB6B" w14:textId="77777777" w:rsidR="00641382" w:rsidRPr="00641382" w:rsidRDefault="00641382" w:rsidP="00641382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641382">
        <w:rPr>
          <w:b/>
          <w:lang w:val="es-ES"/>
        </w:rPr>
        <w:t xml:space="preserve">El esquema de la </w:t>
      </w:r>
      <w:proofErr w:type="spellStart"/>
      <w:r w:rsidRPr="00641382">
        <w:rPr>
          <w:b/>
          <w:lang w:val="es-ES"/>
        </w:rPr>
        <w:t>RdV</w:t>
      </w:r>
      <w:proofErr w:type="spellEnd"/>
    </w:p>
    <w:p w14:paraId="098DE2C5" w14:textId="77777777" w:rsidR="00641382" w:rsidRDefault="00641382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641382" w14:paraId="162E106A" w14:textId="77777777" w:rsidTr="008B08CA">
        <w:tc>
          <w:tcPr>
            <w:tcW w:w="2689" w:type="dxa"/>
            <w:tcBorders>
              <w:bottom w:val="single" w:sz="4" w:space="0" w:color="FFFFFF" w:themeColor="background1"/>
            </w:tcBorders>
            <w:shd w:val="clear" w:color="auto" w:fill="0D0D0D" w:themeFill="text1" w:themeFillTint="F2"/>
          </w:tcPr>
          <w:p w14:paraId="23414A34" w14:textId="77777777" w:rsidR="00641382" w:rsidRDefault="00641382">
            <w:pPr>
              <w:rPr>
                <w:lang w:val="es-ES"/>
              </w:rPr>
            </w:pPr>
          </w:p>
        </w:tc>
        <w:tc>
          <w:tcPr>
            <w:tcW w:w="5805" w:type="dxa"/>
            <w:shd w:val="clear" w:color="auto" w:fill="0D0D0D" w:themeFill="text1" w:themeFillTint="F2"/>
          </w:tcPr>
          <w:p w14:paraId="1AC86DEE" w14:textId="77777777" w:rsidR="00641382" w:rsidRPr="007E39A4" w:rsidRDefault="007E39A4" w:rsidP="007E39A4">
            <w:pPr>
              <w:jc w:val="center"/>
              <w:rPr>
                <w:b/>
                <w:lang w:val="es-ES"/>
              </w:rPr>
            </w:pPr>
            <w:r w:rsidRPr="007E39A4">
              <w:rPr>
                <w:b/>
                <w:lang w:val="es-ES"/>
              </w:rPr>
              <w:t>Descripción</w:t>
            </w:r>
          </w:p>
        </w:tc>
      </w:tr>
      <w:tr w:rsidR="00641382" w14:paraId="5EEC49F4" w14:textId="77777777" w:rsidTr="008B08CA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D0D0D" w:themeFill="text1" w:themeFillTint="F2"/>
            <w:vAlign w:val="center"/>
          </w:tcPr>
          <w:p w14:paraId="00387AE5" w14:textId="77777777" w:rsidR="00641382" w:rsidRDefault="00641382" w:rsidP="003970BE">
            <w:pPr>
              <w:jc w:val="center"/>
              <w:rPr>
                <w:b/>
                <w:lang w:val="es-ES"/>
              </w:rPr>
            </w:pPr>
            <w:r w:rsidRPr="00641382">
              <w:rPr>
                <w:b/>
                <w:lang w:val="es-ES"/>
              </w:rPr>
              <w:t>Rueda de Hechos de Vida</w:t>
            </w:r>
          </w:p>
          <w:p w14:paraId="11CF4224" w14:textId="77777777" w:rsidR="008B08CA" w:rsidRPr="00641382" w:rsidRDefault="008B08CA" w:rsidP="003970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(opcional)</w:t>
            </w:r>
          </w:p>
        </w:tc>
        <w:tc>
          <w:tcPr>
            <w:tcW w:w="5805" w:type="dxa"/>
          </w:tcPr>
          <w:p w14:paraId="5729133B" w14:textId="77777777" w:rsidR="00641382" w:rsidRDefault="00641382" w:rsidP="00503ED4">
            <w:pPr>
              <w:jc w:val="both"/>
            </w:pPr>
            <w:r>
              <w:t>Antes de la reunión, cada persona piensa en un Hecho</w:t>
            </w:r>
            <w:r w:rsidR="008B08CA">
              <w:t xml:space="preserve"> personal</w:t>
            </w:r>
            <w:r>
              <w:t xml:space="preserve">. </w:t>
            </w:r>
            <w:r w:rsidR="008B08CA">
              <w:t>Se trata</w:t>
            </w:r>
            <w:r w:rsidRPr="00641382">
              <w:t xml:space="preserve"> de</w:t>
            </w:r>
            <w:r>
              <w:t xml:space="preserve"> acciones, situaciones de vida o </w:t>
            </w:r>
            <w:r w:rsidRPr="00641382">
              <w:t>decisiones a tomar</w:t>
            </w:r>
            <w:r>
              <w:t xml:space="preserve"> tanto </w:t>
            </w:r>
            <w:r w:rsidR="008B08CA">
              <w:t>negativas, conflictivas o</w:t>
            </w:r>
            <w:r w:rsidRPr="00641382">
              <w:t xml:space="preserve"> problemáticas, </w:t>
            </w:r>
            <w:r>
              <w:t>como</w:t>
            </w:r>
            <w:r w:rsidR="008B08CA">
              <w:t xml:space="preserve"> positivas</w:t>
            </w:r>
            <w:r>
              <w:t>.</w:t>
            </w:r>
          </w:p>
          <w:p w14:paraId="5DD39076" w14:textId="77777777" w:rsidR="00503ED4" w:rsidRDefault="00503ED4" w:rsidP="00503ED4">
            <w:pPr>
              <w:jc w:val="both"/>
              <w:rPr>
                <w:lang w:val="es-ES"/>
              </w:rPr>
            </w:pPr>
          </w:p>
          <w:p w14:paraId="1859DC9B" w14:textId="77777777" w:rsidR="00641382" w:rsidRDefault="00641382" w:rsidP="00503ED4">
            <w:pPr>
              <w:jc w:val="both"/>
              <w:rPr>
                <w:lang w:val="es-ES"/>
              </w:rPr>
            </w:pPr>
            <w:r w:rsidRPr="00503ED4">
              <w:rPr>
                <w:b/>
                <w:lang w:val="es-ES"/>
              </w:rPr>
              <w:t>Una recomendación</w:t>
            </w:r>
            <w:r>
              <w:rPr>
                <w:lang w:val="es-ES"/>
              </w:rPr>
              <w:t>: no quedarse sólo en los hechos llamativos, los hechos sencillos de la vida cotidiana también nos permiten profundizar.</w:t>
            </w:r>
          </w:p>
          <w:p w14:paraId="4A70E2B3" w14:textId="77777777" w:rsidR="00503ED4" w:rsidRDefault="00503ED4" w:rsidP="00503ED4">
            <w:pPr>
              <w:jc w:val="both"/>
              <w:rPr>
                <w:lang w:val="es-ES"/>
              </w:rPr>
            </w:pPr>
          </w:p>
          <w:p w14:paraId="67B5D64D" w14:textId="77777777" w:rsidR="00503ED4" w:rsidRDefault="00503ED4" w:rsidP="00503E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Cada persona presenta el titular de su Hecho de Vida (</w:t>
            </w:r>
            <w:proofErr w:type="spellStart"/>
            <w:r>
              <w:rPr>
                <w:lang w:val="es-ES"/>
              </w:rPr>
              <w:t>HdV</w:t>
            </w:r>
            <w:proofErr w:type="spellEnd"/>
            <w:r>
              <w:rPr>
                <w:lang w:val="es-ES"/>
              </w:rPr>
              <w:t>). El grupo escoge el hecho que se quiere revisar.</w:t>
            </w:r>
          </w:p>
          <w:p w14:paraId="45EB29AE" w14:textId="77777777" w:rsidR="00503ED4" w:rsidRDefault="00503ED4" w:rsidP="00503ED4">
            <w:pPr>
              <w:jc w:val="both"/>
              <w:rPr>
                <w:lang w:val="es-ES"/>
              </w:rPr>
            </w:pPr>
          </w:p>
          <w:p w14:paraId="69AACCA7" w14:textId="77777777" w:rsidR="00503ED4" w:rsidRDefault="00503ED4" w:rsidP="00503ED4">
            <w:pPr>
              <w:jc w:val="both"/>
              <w:rPr>
                <w:lang w:val="es-ES"/>
              </w:rPr>
            </w:pPr>
            <w:r w:rsidRPr="00503ED4">
              <w:rPr>
                <w:b/>
                <w:lang w:val="es-ES"/>
              </w:rPr>
              <w:t>Nota pedagógica</w:t>
            </w:r>
            <w:r>
              <w:rPr>
                <w:lang w:val="es-ES"/>
              </w:rPr>
              <w:t xml:space="preserve">: en grupos que se inician en la </w:t>
            </w:r>
            <w:proofErr w:type="spellStart"/>
            <w:r>
              <w:rPr>
                <w:lang w:val="es-ES"/>
              </w:rPr>
              <w:t>RdV</w:t>
            </w:r>
            <w:proofErr w:type="spellEnd"/>
            <w:r>
              <w:rPr>
                <w:lang w:val="es-ES"/>
              </w:rPr>
              <w:t xml:space="preserve"> es bueno proponer una temática (la familia, los estudios, la amistad…) para guiar los </w:t>
            </w:r>
            <w:proofErr w:type="spellStart"/>
            <w:r>
              <w:rPr>
                <w:lang w:val="es-ES"/>
              </w:rPr>
              <w:t>HdV</w:t>
            </w:r>
            <w:proofErr w:type="spellEnd"/>
            <w:r w:rsidR="008B08CA">
              <w:rPr>
                <w:lang w:val="es-ES"/>
              </w:rPr>
              <w:t xml:space="preserve"> que se presentan</w:t>
            </w:r>
            <w:r>
              <w:rPr>
                <w:lang w:val="es-ES"/>
              </w:rPr>
              <w:t>.</w:t>
            </w:r>
          </w:p>
          <w:p w14:paraId="587A17B4" w14:textId="77777777" w:rsidR="008B08CA" w:rsidRDefault="008B08CA" w:rsidP="00503ED4">
            <w:pPr>
              <w:jc w:val="both"/>
              <w:rPr>
                <w:lang w:val="es-ES"/>
              </w:rPr>
            </w:pPr>
          </w:p>
        </w:tc>
      </w:tr>
      <w:tr w:rsidR="00641382" w14:paraId="5B6A3A44" w14:textId="77777777" w:rsidTr="008B08CA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D0D0D" w:themeFill="text1" w:themeFillTint="F2"/>
            <w:vAlign w:val="center"/>
          </w:tcPr>
          <w:p w14:paraId="29DDEF42" w14:textId="77777777" w:rsidR="00641382" w:rsidRPr="00641382" w:rsidRDefault="00641382" w:rsidP="003970BE">
            <w:pPr>
              <w:jc w:val="center"/>
              <w:rPr>
                <w:b/>
                <w:lang w:val="es-ES"/>
              </w:rPr>
            </w:pPr>
            <w:r w:rsidRPr="00641382">
              <w:rPr>
                <w:b/>
                <w:lang w:val="es-ES"/>
              </w:rPr>
              <w:t>Ver</w:t>
            </w:r>
          </w:p>
        </w:tc>
        <w:tc>
          <w:tcPr>
            <w:tcW w:w="5805" w:type="dxa"/>
          </w:tcPr>
          <w:p w14:paraId="423073BE" w14:textId="77777777" w:rsidR="00641382" w:rsidRDefault="00A43164" w:rsidP="00503E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</w:t>
            </w:r>
            <w:r w:rsidR="00503ED4">
              <w:rPr>
                <w:lang w:val="es-ES"/>
              </w:rPr>
              <w:t xml:space="preserve">a persona expone </w:t>
            </w:r>
            <w:r w:rsidR="008B08CA">
              <w:rPr>
                <w:lang w:val="es-ES"/>
              </w:rPr>
              <w:t xml:space="preserve">su </w:t>
            </w:r>
            <w:proofErr w:type="spellStart"/>
            <w:r w:rsidR="008B08CA">
              <w:rPr>
                <w:lang w:val="es-ES"/>
              </w:rPr>
              <w:t>HdV</w:t>
            </w:r>
            <w:proofErr w:type="spellEnd"/>
            <w:r w:rsidR="008B08CA">
              <w:rPr>
                <w:lang w:val="es-ES"/>
              </w:rPr>
              <w:t xml:space="preserve"> </w:t>
            </w:r>
            <w:r w:rsidR="00503ED4">
              <w:rPr>
                <w:lang w:val="es-ES"/>
              </w:rPr>
              <w:t>de forma extensa.</w:t>
            </w:r>
          </w:p>
          <w:p w14:paraId="57D525C6" w14:textId="77777777" w:rsidR="00A43164" w:rsidRDefault="00A43164" w:rsidP="00503ED4">
            <w:pPr>
              <w:jc w:val="both"/>
              <w:rPr>
                <w:lang w:val="es-ES"/>
              </w:rPr>
            </w:pPr>
          </w:p>
          <w:p w14:paraId="27171065" w14:textId="77777777" w:rsidR="00503ED4" w:rsidRDefault="00503ED4" w:rsidP="00503E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Una vez expuesto, el </w:t>
            </w:r>
            <w:proofErr w:type="spellStart"/>
            <w:r>
              <w:rPr>
                <w:lang w:val="es-ES"/>
              </w:rPr>
              <w:t>HdV</w:t>
            </w:r>
            <w:proofErr w:type="spellEnd"/>
            <w:r>
              <w:rPr>
                <w:lang w:val="es-ES"/>
              </w:rPr>
              <w:t xml:space="preserve"> se va completando con las preguntas de los demás participantes. Se trata de profundizar </w:t>
            </w:r>
            <w:r w:rsidR="008B08CA">
              <w:rPr>
                <w:lang w:val="es-ES"/>
              </w:rPr>
              <w:t>a</w:t>
            </w:r>
            <w:r>
              <w:rPr>
                <w:lang w:val="es-ES"/>
              </w:rPr>
              <w:t xml:space="preserve"> tres niveles:</w:t>
            </w:r>
          </w:p>
          <w:p w14:paraId="3ADCC902" w14:textId="77777777" w:rsidR="00503ED4" w:rsidRDefault="00503ED4" w:rsidP="00503ED4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 w:rsidRPr="00503ED4">
              <w:rPr>
                <w:lang w:val="es-ES"/>
              </w:rPr>
              <w:t>nivel externo</w:t>
            </w:r>
            <w:r>
              <w:rPr>
                <w:lang w:val="es-ES"/>
              </w:rPr>
              <w:t>: contexto, circunstancias, personas</w:t>
            </w:r>
          </w:p>
          <w:p w14:paraId="43183528" w14:textId="77777777" w:rsidR="00503ED4" w:rsidRDefault="00503ED4" w:rsidP="00503ED4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nivel interno: reacciones de las personas, sentimientos… para legar a la experiencia humana de fondo</w:t>
            </w:r>
          </w:p>
          <w:p w14:paraId="12BC1ACC" w14:textId="77777777" w:rsidR="00503ED4" w:rsidRPr="00503ED4" w:rsidRDefault="00503ED4" w:rsidP="00503ED4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nivel trascendente: </w:t>
            </w:r>
            <w:r w:rsidR="00A43164">
              <w:rPr>
                <w:lang w:val="es-ES"/>
              </w:rPr>
              <w:t>preguntas que ayuden a percibir la presencia de Dios.</w:t>
            </w:r>
          </w:p>
          <w:p w14:paraId="555CC0BA" w14:textId="77777777" w:rsidR="00503ED4" w:rsidRDefault="00503ED4" w:rsidP="00503ED4">
            <w:pPr>
              <w:jc w:val="both"/>
              <w:rPr>
                <w:lang w:val="es-ES"/>
              </w:rPr>
            </w:pPr>
          </w:p>
          <w:p w14:paraId="625A7762" w14:textId="77777777" w:rsidR="00A43164" w:rsidRDefault="00A43164" w:rsidP="00503E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Compartimos las resonancias que el </w:t>
            </w:r>
            <w:proofErr w:type="spellStart"/>
            <w:r>
              <w:rPr>
                <w:lang w:val="es-ES"/>
              </w:rPr>
              <w:t>HdV</w:t>
            </w:r>
            <w:proofErr w:type="spellEnd"/>
            <w:r>
              <w:rPr>
                <w:lang w:val="es-ES"/>
              </w:rPr>
              <w:t xml:space="preserve"> produce en cada miembro del grupo: cada uno aporta hechos que tienen similitud con el escuchado, poniendo de relieve el núcleo de la </w:t>
            </w:r>
            <w:proofErr w:type="spellStart"/>
            <w:r>
              <w:rPr>
                <w:lang w:val="es-ES"/>
              </w:rPr>
              <w:t>RdV</w:t>
            </w:r>
            <w:proofErr w:type="spellEnd"/>
            <w:r>
              <w:rPr>
                <w:lang w:val="es-ES"/>
              </w:rPr>
              <w:t>.</w:t>
            </w:r>
          </w:p>
          <w:p w14:paraId="43A2E64F" w14:textId="77777777" w:rsidR="00A43164" w:rsidRDefault="00A43164" w:rsidP="00503ED4">
            <w:pPr>
              <w:jc w:val="both"/>
              <w:rPr>
                <w:lang w:val="es-ES"/>
              </w:rPr>
            </w:pPr>
          </w:p>
        </w:tc>
      </w:tr>
      <w:tr w:rsidR="00641382" w14:paraId="2CB23689" w14:textId="77777777" w:rsidTr="008B08CA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D0D0D" w:themeFill="text1" w:themeFillTint="F2"/>
            <w:vAlign w:val="center"/>
          </w:tcPr>
          <w:p w14:paraId="154A2D2E" w14:textId="77777777" w:rsidR="00641382" w:rsidRPr="00641382" w:rsidRDefault="00641382" w:rsidP="003970BE">
            <w:pPr>
              <w:jc w:val="center"/>
              <w:rPr>
                <w:b/>
                <w:lang w:val="es-ES"/>
              </w:rPr>
            </w:pPr>
            <w:r w:rsidRPr="00641382">
              <w:rPr>
                <w:b/>
                <w:lang w:val="es-ES"/>
              </w:rPr>
              <w:t>Juzgar</w:t>
            </w:r>
          </w:p>
        </w:tc>
        <w:tc>
          <w:tcPr>
            <w:tcW w:w="5805" w:type="dxa"/>
          </w:tcPr>
          <w:p w14:paraId="59B3F575" w14:textId="77777777" w:rsidR="00641382" w:rsidRDefault="00A43164" w:rsidP="00503E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Nos situamos:</w:t>
            </w:r>
          </w:p>
          <w:p w14:paraId="67DC68BC" w14:textId="77777777" w:rsidR="00A43164" w:rsidRPr="00A43164" w:rsidRDefault="00A43164" w:rsidP="00A43164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lang w:val="es-ES"/>
              </w:rPr>
            </w:pPr>
            <w:r w:rsidRPr="00A43164">
              <w:rPr>
                <w:b/>
                <w:lang w:val="es-ES"/>
              </w:rPr>
              <w:t xml:space="preserve">¿Cómo nos posicionamos ante este </w:t>
            </w:r>
            <w:proofErr w:type="spellStart"/>
            <w:r w:rsidRPr="00A43164">
              <w:rPr>
                <w:b/>
                <w:lang w:val="es-ES"/>
              </w:rPr>
              <w:t>HdV</w:t>
            </w:r>
            <w:proofErr w:type="spellEnd"/>
            <w:r w:rsidRPr="00A43164">
              <w:rPr>
                <w:b/>
                <w:lang w:val="es-ES"/>
              </w:rPr>
              <w:t>?</w:t>
            </w:r>
          </w:p>
          <w:p w14:paraId="0DAAEF55" w14:textId="77777777" w:rsidR="00A43164" w:rsidRPr="00A43164" w:rsidRDefault="00A43164" w:rsidP="00A43164">
            <w:pPr>
              <w:pStyle w:val="Prrafodelista"/>
              <w:numPr>
                <w:ilvl w:val="0"/>
                <w:numId w:val="5"/>
              </w:numPr>
              <w:jc w:val="both"/>
              <w:rPr>
                <w:lang w:val="es-ES"/>
              </w:rPr>
            </w:pPr>
            <w:r w:rsidRPr="00A43164">
              <w:rPr>
                <w:b/>
                <w:lang w:val="es-ES"/>
              </w:rPr>
              <w:t>¿Y qué piensan otras personas, grupos…?</w:t>
            </w:r>
          </w:p>
          <w:p w14:paraId="71AC4D18" w14:textId="77777777" w:rsidR="00A43164" w:rsidRDefault="00A43164" w:rsidP="00A43164">
            <w:pPr>
              <w:jc w:val="both"/>
              <w:rPr>
                <w:lang w:val="es-ES"/>
              </w:rPr>
            </w:pPr>
          </w:p>
          <w:p w14:paraId="7A167AEA" w14:textId="77777777" w:rsidR="00A43164" w:rsidRDefault="007E39A4" w:rsidP="00A4316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Se eligen uno o varios textos de la Palabra de Dios que aporten luz al </w:t>
            </w:r>
            <w:proofErr w:type="spellStart"/>
            <w:r>
              <w:rPr>
                <w:lang w:val="es-ES"/>
              </w:rPr>
              <w:t>HdV</w:t>
            </w:r>
            <w:proofErr w:type="spellEnd"/>
            <w:r>
              <w:rPr>
                <w:lang w:val="es-ES"/>
              </w:rPr>
              <w:t>. Se deben evitar las lecturas instrumentalizadas de la Palabra de Dios. Se proclaman en el grupo, dejando que resuenen.</w:t>
            </w:r>
          </w:p>
          <w:p w14:paraId="4B76641C" w14:textId="77777777" w:rsidR="007E39A4" w:rsidRDefault="007E39A4" w:rsidP="00A43164">
            <w:pPr>
              <w:jc w:val="both"/>
              <w:rPr>
                <w:lang w:val="es-ES"/>
              </w:rPr>
            </w:pPr>
          </w:p>
          <w:p w14:paraId="17EB5ED1" w14:textId="77777777" w:rsidR="007E39A4" w:rsidRDefault="007E39A4" w:rsidP="00A43164">
            <w:pPr>
              <w:jc w:val="both"/>
              <w:rPr>
                <w:lang w:val="es-ES"/>
              </w:rPr>
            </w:pPr>
            <w:r w:rsidRPr="007E39A4">
              <w:rPr>
                <w:b/>
                <w:lang w:val="es-ES"/>
              </w:rPr>
              <w:t>Propuesta</w:t>
            </w:r>
            <w:r>
              <w:rPr>
                <w:lang w:val="es-ES"/>
              </w:rPr>
              <w:t>: a veces se puede hacer un Estudio de Evangelio, es decir, una lectura seguida de un evangelio fijándonos en un aspecto concreto de Jesús.</w:t>
            </w:r>
          </w:p>
          <w:p w14:paraId="3BA126D5" w14:textId="77777777" w:rsidR="007E39A4" w:rsidRDefault="007E39A4" w:rsidP="00A43164">
            <w:pPr>
              <w:jc w:val="both"/>
              <w:rPr>
                <w:lang w:val="es-ES"/>
              </w:rPr>
            </w:pPr>
          </w:p>
          <w:p w14:paraId="305B87FB" w14:textId="77777777" w:rsidR="007E39A4" w:rsidRDefault="007E39A4" w:rsidP="00A4316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>Cada uno/a con su Biblia, se encuentra con la Palabra. Nos podemos preguntar:</w:t>
            </w:r>
          </w:p>
          <w:p w14:paraId="427C706A" w14:textId="77777777" w:rsidR="007E39A4" w:rsidRPr="007E39A4" w:rsidRDefault="007E39A4" w:rsidP="007E39A4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lang w:val="es-ES"/>
              </w:rPr>
            </w:pPr>
            <w:r w:rsidRPr="007E39A4">
              <w:rPr>
                <w:b/>
                <w:lang w:val="es-ES"/>
              </w:rPr>
              <w:t>¿Cómo se sitúa Jesús? ¿Desde qué claves, actitudes… vive y actúa?</w:t>
            </w:r>
            <w:r>
              <w:rPr>
                <w:b/>
                <w:lang w:val="es-ES"/>
              </w:rPr>
              <w:t xml:space="preserve"> ¿Qué descubro de nuevo?</w:t>
            </w:r>
          </w:p>
          <w:p w14:paraId="3AF1703E" w14:textId="77777777" w:rsidR="007E39A4" w:rsidRPr="007E39A4" w:rsidRDefault="007E39A4" w:rsidP="007E39A4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lang w:val="es-ES"/>
              </w:rPr>
            </w:pPr>
            <w:r w:rsidRPr="007E39A4">
              <w:rPr>
                <w:b/>
                <w:lang w:val="es-ES"/>
              </w:rPr>
              <w:t>¿Qué luz nos aporta el texto para nuestra vida? ¿A qué nos llama?</w:t>
            </w:r>
          </w:p>
          <w:p w14:paraId="5B6BDD47" w14:textId="77777777" w:rsidR="007E39A4" w:rsidRDefault="007E39A4" w:rsidP="00A4316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No se trata de compararse con Jesús, sino de encontrarse con Él en la Palabra y en el </w:t>
            </w:r>
            <w:proofErr w:type="spellStart"/>
            <w:r>
              <w:rPr>
                <w:lang w:val="es-ES"/>
              </w:rPr>
              <w:t>HdV</w:t>
            </w:r>
            <w:proofErr w:type="spellEnd"/>
            <w:r>
              <w:rPr>
                <w:lang w:val="es-ES"/>
              </w:rPr>
              <w:t>. El encuentro conduce a la conversión.</w:t>
            </w:r>
          </w:p>
          <w:p w14:paraId="5414D611" w14:textId="77777777" w:rsidR="008B08CA" w:rsidRDefault="008B08CA" w:rsidP="00A4316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comparte la oración de la Palabra en grupo.</w:t>
            </w:r>
          </w:p>
          <w:p w14:paraId="3E652BE2" w14:textId="77777777" w:rsidR="008B08CA" w:rsidRDefault="008B08CA" w:rsidP="00A43164">
            <w:pPr>
              <w:jc w:val="both"/>
              <w:rPr>
                <w:lang w:val="es-ES"/>
              </w:rPr>
            </w:pPr>
          </w:p>
          <w:p w14:paraId="4A51518C" w14:textId="77777777" w:rsidR="008B08CA" w:rsidRPr="00A43164" w:rsidRDefault="008B08CA" w:rsidP="00A43164">
            <w:pPr>
              <w:jc w:val="both"/>
              <w:rPr>
                <w:lang w:val="es-ES"/>
              </w:rPr>
            </w:pPr>
          </w:p>
        </w:tc>
      </w:tr>
      <w:tr w:rsidR="00641382" w14:paraId="6799204B" w14:textId="77777777" w:rsidTr="008B08CA">
        <w:tc>
          <w:tcPr>
            <w:tcW w:w="2689" w:type="dxa"/>
            <w:tcBorders>
              <w:top w:val="single" w:sz="4" w:space="0" w:color="FFFFFF" w:themeColor="background1"/>
            </w:tcBorders>
            <w:shd w:val="clear" w:color="auto" w:fill="0D0D0D" w:themeFill="text1" w:themeFillTint="F2"/>
            <w:vAlign w:val="center"/>
          </w:tcPr>
          <w:p w14:paraId="4BE2F4F8" w14:textId="77777777" w:rsidR="00641382" w:rsidRPr="00641382" w:rsidRDefault="00641382" w:rsidP="003970BE">
            <w:pPr>
              <w:jc w:val="center"/>
              <w:rPr>
                <w:b/>
                <w:lang w:val="es-ES"/>
              </w:rPr>
            </w:pPr>
            <w:r w:rsidRPr="00641382">
              <w:rPr>
                <w:b/>
                <w:lang w:val="es-ES"/>
              </w:rPr>
              <w:lastRenderedPageBreak/>
              <w:t>Actuar</w:t>
            </w:r>
          </w:p>
        </w:tc>
        <w:tc>
          <w:tcPr>
            <w:tcW w:w="5805" w:type="dxa"/>
          </w:tcPr>
          <w:p w14:paraId="5CDCA7B5" w14:textId="77777777" w:rsidR="008B08CA" w:rsidRDefault="007E39A4" w:rsidP="00503E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Después de encontrarnos con el Señor, cada persona da una respuesta personal</w:t>
            </w:r>
            <w:r w:rsidR="008B08CA">
              <w:rPr>
                <w:lang w:val="es-ES"/>
              </w:rPr>
              <w:t xml:space="preserve"> a</w:t>
            </w:r>
            <w:r>
              <w:rPr>
                <w:lang w:val="es-ES"/>
              </w:rPr>
              <w:t xml:space="preserve">: </w:t>
            </w:r>
          </w:p>
          <w:p w14:paraId="181AADE3" w14:textId="77777777" w:rsidR="008B08CA" w:rsidRPr="008B08CA" w:rsidRDefault="008B08CA" w:rsidP="008B08CA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¿Q</w:t>
            </w:r>
            <w:r w:rsidR="007E39A4" w:rsidRPr="008B08CA">
              <w:rPr>
                <w:b/>
                <w:lang w:val="es-ES"/>
              </w:rPr>
              <w:t xml:space="preserve">ué debo hacer yo? </w:t>
            </w:r>
          </w:p>
          <w:p w14:paraId="528D9CDA" w14:textId="77777777" w:rsidR="00641382" w:rsidRPr="008B08CA" w:rsidRDefault="007E39A4" w:rsidP="008B08CA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lang w:val="es-ES"/>
              </w:rPr>
            </w:pPr>
            <w:r w:rsidRPr="008B08CA">
              <w:rPr>
                <w:b/>
                <w:lang w:val="es-ES"/>
              </w:rPr>
              <w:t>¿</w:t>
            </w:r>
            <w:r w:rsidR="008B08CA">
              <w:rPr>
                <w:b/>
                <w:lang w:val="es-ES"/>
              </w:rPr>
              <w:t>Q</w:t>
            </w:r>
            <w:r w:rsidRPr="008B08CA">
              <w:rPr>
                <w:b/>
                <w:lang w:val="es-ES"/>
              </w:rPr>
              <w:t>ué debo cambiar?</w:t>
            </w:r>
          </w:p>
          <w:p w14:paraId="1DC74AAA" w14:textId="77777777" w:rsidR="003970BE" w:rsidRDefault="003970BE" w:rsidP="00503ED4">
            <w:pPr>
              <w:jc w:val="both"/>
              <w:rPr>
                <w:lang w:val="es-ES"/>
              </w:rPr>
            </w:pPr>
          </w:p>
          <w:p w14:paraId="01880BB7" w14:textId="77777777" w:rsidR="007E39A4" w:rsidRDefault="007E39A4" w:rsidP="00503E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No se trata de aconsejar al otro sino de dejar actuar al Espíritu en </w:t>
            </w:r>
            <w:r w:rsidR="008B08CA">
              <w:rPr>
                <w:lang w:val="es-ES"/>
              </w:rPr>
              <w:t>cada uno</w:t>
            </w:r>
            <w:r>
              <w:rPr>
                <w:lang w:val="es-ES"/>
              </w:rPr>
              <w:t>, dejarnos convertir</w:t>
            </w:r>
            <w:r w:rsidR="003970BE">
              <w:rPr>
                <w:lang w:val="es-ES"/>
              </w:rPr>
              <w:t xml:space="preserve"> para colaborar en la construcción del Reino de Dios.</w:t>
            </w:r>
          </w:p>
          <w:p w14:paraId="5B36288C" w14:textId="77777777" w:rsidR="003970BE" w:rsidRDefault="003970BE" w:rsidP="00503ED4">
            <w:pPr>
              <w:jc w:val="both"/>
              <w:rPr>
                <w:lang w:val="es-ES"/>
              </w:rPr>
            </w:pPr>
          </w:p>
          <w:p w14:paraId="47BE5E20" w14:textId="77777777" w:rsidR="003970BE" w:rsidRDefault="003970BE" w:rsidP="003970B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Compartimos los compromisos para ayudarnos a cumplirlos.</w:t>
            </w:r>
          </w:p>
          <w:p w14:paraId="6D2DB9B4" w14:textId="77777777" w:rsidR="003970BE" w:rsidRDefault="003970BE" w:rsidP="003970BE">
            <w:pPr>
              <w:jc w:val="both"/>
              <w:rPr>
                <w:lang w:val="es-ES"/>
              </w:rPr>
            </w:pPr>
          </w:p>
          <w:p w14:paraId="0E3A248E" w14:textId="77777777" w:rsidR="003970BE" w:rsidRDefault="003970BE" w:rsidP="003970BE">
            <w:pPr>
              <w:jc w:val="both"/>
              <w:rPr>
                <w:lang w:val="es-ES"/>
              </w:rPr>
            </w:pPr>
            <w:r w:rsidRPr="003970BE">
              <w:rPr>
                <w:b/>
                <w:lang w:val="es-ES"/>
              </w:rPr>
              <w:t>Nota:</w:t>
            </w:r>
            <w:r>
              <w:rPr>
                <w:lang w:val="es-ES"/>
              </w:rPr>
              <w:t xml:space="preserve"> la acción que se proponga también puede ser un compromiso grupal</w:t>
            </w:r>
          </w:p>
        </w:tc>
      </w:tr>
    </w:tbl>
    <w:p w14:paraId="7878CCBC" w14:textId="77777777" w:rsidR="00641382" w:rsidRDefault="00641382">
      <w:pPr>
        <w:rPr>
          <w:lang w:val="es-ES"/>
        </w:rPr>
      </w:pPr>
    </w:p>
    <w:p w14:paraId="4D53534A" w14:textId="77777777" w:rsidR="00641382" w:rsidRDefault="00641382">
      <w:pPr>
        <w:rPr>
          <w:lang w:val="es-ES"/>
        </w:rPr>
      </w:pPr>
    </w:p>
    <w:p w14:paraId="10AF15A1" w14:textId="77777777" w:rsidR="00641382" w:rsidRPr="00F4381F" w:rsidRDefault="00F4381F" w:rsidP="00F4381F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>Cómo</w:t>
      </w:r>
      <w:r w:rsidRPr="00F4381F">
        <w:rPr>
          <w:b/>
          <w:lang w:val="es-ES"/>
        </w:rPr>
        <w:t xml:space="preserve"> podemos incorporar </w:t>
      </w:r>
      <w:r>
        <w:rPr>
          <w:b/>
          <w:lang w:val="es-ES"/>
        </w:rPr>
        <w:t xml:space="preserve">la </w:t>
      </w:r>
      <w:proofErr w:type="spellStart"/>
      <w:r>
        <w:rPr>
          <w:b/>
          <w:lang w:val="es-ES"/>
        </w:rPr>
        <w:t>RdV</w:t>
      </w:r>
      <w:proofErr w:type="spellEnd"/>
      <w:r>
        <w:rPr>
          <w:b/>
          <w:lang w:val="es-ES"/>
        </w:rPr>
        <w:t xml:space="preserve"> </w:t>
      </w:r>
      <w:r w:rsidRPr="00F4381F">
        <w:rPr>
          <w:b/>
          <w:lang w:val="es-ES"/>
        </w:rPr>
        <w:t>en nuestro grupo</w:t>
      </w:r>
    </w:p>
    <w:p w14:paraId="27DD6980" w14:textId="77777777" w:rsidR="00F4381F" w:rsidRDefault="00F4381F">
      <w:pPr>
        <w:rPr>
          <w:lang w:val="es-ES"/>
        </w:rPr>
      </w:pPr>
    </w:p>
    <w:p w14:paraId="74252D30" w14:textId="77777777" w:rsidR="00F4381F" w:rsidRDefault="00F4381F" w:rsidP="00D30DB7">
      <w:pPr>
        <w:jc w:val="both"/>
        <w:rPr>
          <w:lang w:val="es-ES"/>
        </w:rPr>
      </w:pPr>
      <w:r>
        <w:rPr>
          <w:lang w:val="es-ES"/>
        </w:rPr>
        <w:t xml:space="preserve">Aunque no hay mejor manera de aprender a hacer </w:t>
      </w:r>
      <w:proofErr w:type="spellStart"/>
      <w:r>
        <w:rPr>
          <w:lang w:val="es-ES"/>
        </w:rPr>
        <w:t>RdV</w:t>
      </w:r>
      <w:proofErr w:type="spellEnd"/>
      <w:r>
        <w:rPr>
          <w:lang w:val="es-ES"/>
        </w:rPr>
        <w:t xml:space="preserve"> que practicando, el esquema que os hemos presentado puede parecer inabordable para nuestro grupo. Os proponemos una introducción gradual:</w:t>
      </w:r>
    </w:p>
    <w:p w14:paraId="51437489" w14:textId="77777777" w:rsidR="00F4381F" w:rsidRDefault="00F4381F" w:rsidP="00D30DB7">
      <w:pPr>
        <w:jc w:val="both"/>
        <w:rPr>
          <w:lang w:val="es-ES"/>
        </w:rPr>
      </w:pPr>
    </w:p>
    <w:p w14:paraId="23DA8D67" w14:textId="65E018A8" w:rsidR="00F4381F" w:rsidRPr="00D30DB7" w:rsidRDefault="00017F43" w:rsidP="00D30DB7">
      <w:pPr>
        <w:pStyle w:val="Prrafodelista"/>
        <w:numPr>
          <w:ilvl w:val="0"/>
          <w:numId w:val="6"/>
        </w:numPr>
        <w:jc w:val="both"/>
        <w:rPr>
          <w:b/>
          <w:lang w:val="es-ES"/>
        </w:rPr>
      </w:pPr>
      <w:r>
        <w:rPr>
          <w:b/>
          <w:lang w:val="es-ES"/>
        </w:rPr>
        <w:t xml:space="preserve">PRIMER AÑO </w:t>
      </w:r>
      <w:r w:rsidRPr="00017F43">
        <w:rPr>
          <w:b/>
          <w:lang w:val="es-ES"/>
        </w:rPr>
        <w:sym w:font="Wingdings" w:char="F0E8"/>
      </w:r>
      <w:r>
        <w:rPr>
          <w:b/>
          <w:lang w:val="es-ES"/>
        </w:rPr>
        <w:t xml:space="preserve"> </w:t>
      </w:r>
      <w:r w:rsidR="00F4381F" w:rsidRPr="00D30DB7">
        <w:rPr>
          <w:b/>
          <w:lang w:val="es-ES"/>
        </w:rPr>
        <w:t>Periodo de aprender a VER</w:t>
      </w:r>
    </w:p>
    <w:p w14:paraId="126F75E6" w14:textId="77777777" w:rsidR="00F4381F" w:rsidRDefault="00F4381F" w:rsidP="00D30DB7">
      <w:pPr>
        <w:jc w:val="both"/>
        <w:rPr>
          <w:lang w:val="es-ES"/>
        </w:rPr>
      </w:pPr>
      <w:r>
        <w:rPr>
          <w:lang w:val="es-ES"/>
        </w:rPr>
        <w:t>En este periodo os proponemos trabajar con Hechos de Vida. Se trata de que cada miembro del grupo escriba un Hecho de Vida</w:t>
      </w:r>
      <w:r w:rsidR="00D30DB7">
        <w:rPr>
          <w:lang w:val="es-ES"/>
        </w:rPr>
        <w:t xml:space="preserve"> (</w:t>
      </w:r>
      <w:proofErr w:type="spellStart"/>
      <w:r w:rsidR="00D30DB7">
        <w:rPr>
          <w:lang w:val="es-ES"/>
        </w:rPr>
        <w:t>HdV</w:t>
      </w:r>
      <w:proofErr w:type="spellEnd"/>
      <w:r w:rsidR="00D30DB7">
        <w:rPr>
          <w:lang w:val="es-ES"/>
        </w:rPr>
        <w:t>)</w:t>
      </w:r>
      <w:r>
        <w:rPr>
          <w:lang w:val="es-ES"/>
        </w:rPr>
        <w:t xml:space="preserve">. </w:t>
      </w:r>
      <w:r w:rsidR="00D30DB7">
        <w:rPr>
          <w:lang w:val="es-ES"/>
        </w:rPr>
        <w:t xml:space="preserve">Un </w:t>
      </w:r>
      <w:proofErr w:type="spellStart"/>
      <w:r w:rsidR="00D30DB7">
        <w:rPr>
          <w:lang w:val="es-ES"/>
        </w:rPr>
        <w:t>HdV</w:t>
      </w:r>
      <w:proofErr w:type="spellEnd"/>
      <w:r w:rsidR="00D30DB7">
        <w:rPr>
          <w:lang w:val="es-ES"/>
        </w:rPr>
        <w:t xml:space="preserve"> consiste en la descripción lo más detallada posible del hecho (el VER de la </w:t>
      </w:r>
      <w:proofErr w:type="spellStart"/>
      <w:r w:rsidR="00D30DB7">
        <w:rPr>
          <w:lang w:val="es-ES"/>
        </w:rPr>
        <w:t>RdV</w:t>
      </w:r>
      <w:proofErr w:type="spellEnd"/>
      <w:r w:rsidR="00D30DB7">
        <w:rPr>
          <w:lang w:val="es-ES"/>
        </w:rPr>
        <w:t xml:space="preserve">) a la que al final añadimos alguna cita del Evangelio que aportan luz a ese hecho (como en el JUZGAR de la </w:t>
      </w:r>
      <w:proofErr w:type="spellStart"/>
      <w:r w:rsidR="00D30DB7">
        <w:rPr>
          <w:lang w:val="es-ES"/>
        </w:rPr>
        <w:t>RdV</w:t>
      </w:r>
      <w:proofErr w:type="spellEnd"/>
      <w:r w:rsidR="00D30DB7">
        <w:rPr>
          <w:lang w:val="es-ES"/>
        </w:rPr>
        <w:t>).</w:t>
      </w:r>
    </w:p>
    <w:p w14:paraId="590AA4FC" w14:textId="77777777" w:rsidR="00D30DB7" w:rsidRDefault="00D30DB7" w:rsidP="00D30DB7">
      <w:pPr>
        <w:jc w:val="both"/>
        <w:rPr>
          <w:lang w:val="es-ES"/>
        </w:rPr>
      </w:pPr>
    </w:p>
    <w:p w14:paraId="08684CBD" w14:textId="77777777" w:rsidR="00D30DB7" w:rsidRDefault="00D30DB7" w:rsidP="00D30DB7">
      <w:pPr>
        <w:jc w:val="both"/>
        <w:rPr>
          <w:lang w:val="es-ES"/>
        </w:rPr>
      </w:pPr>
      <w:r>
        <w:rPr>
          <w:lang w:val="es-ES"/>
        </w:rPr>
        <w:t xml:space="preserve">En el grupo, se comparte un </w:t>
      </w:r>
      <w:proofErr w:type="spellStart"/>
      <w:r>
        <w:rPr>
          <w:lang w:val="es-ES"/>
        </w:rPr>
        <w:t>HdV</w:t>
      </w:r>
      <w:proofErr w:type="spellEnd"/>
      <w:r>
        <w:rPr>
          <w:lang w:val="es-ES"/>
        </w:rPr>
        <w:t xml:space="preserve"> y los demás deben aportar sus resonancias.</w:t>
      </w:r>
    </w:p>
    <w:p w14:paraId="2454A56F" w14:textId="77777777" w:rsidR="00D30DB7" w:rsidRDefault="00D30DB7" w:rsidP="00D30DB7">
      <w:pPr>
        <w:jc w:val="both"/>
        <w:rPr>
          <w:lang w:val="es-ES"/>
        </w:rPr>
      </w:pPr>
    </w:p>
    <w:p w14:paraId="5E5B64B2" w14:textId="3A745FD3" w:rsidR="00D30DB7" w:rsidRPr="00D30DB7" w:rsidRDefault="00017F43" w:rsidP="00D30DB7">
      <w:pPr>
        <w:pStyle w:val="Prrafodelista"/>
        <w:numPr>
          <w:ilvl w:val="0"/>
          <w:numId w:val="6"/>
        </w:numPr>
        <w:jc w:val="both"/>
        <w:rPr>
          <w:b/>
          <w:lang w:val="es-ES"/>
        </w:rPr>
      </w:pPr>
      <w:r>
        <w:rPr>
          <w:b/>
          <w:lang w:val="es-ES"/>
        </w:rPr>
        <w:t xml:space="preserve">SEGUNDO AÑO </w:t>
      </w:r>
      <w:r w:rsidRPr="00017F43">
        <w:rPr>
          <w:b/>
          <w:lang w:val="es-ES"/>
        </w:rPr>
        <w:sym w:font="Wingdings" w:char="F0E8"/>
      </w:r>
      <w:r>
        <w:rPr>
          <w:b/>
          <w:lang w:val="es-ES"/>
        </w:rPr>
        <w:t xml:space="preserve"> </w:t>
      </w:r>
      <w:r w:rsidR="00D30DB7" w:rsidRPr="00D30DB7">
        <w:rPr>
          <w:b/>
          <w:lang w:val="es-ES"/>
        </w:rPr>
        <w:t xml:space="preserve">Periodo de aprender </w:t>
      </w:r>
      <w:proofErr w:type="spellStart"/>
      <w:r w:rsidR="00D30DB7" w:rsidRPr="00D30DB7">
        <w:rPr>
          <w:b/>
          <w:lang w:val="es-ES"/>
        </w:rPr>
        <w:t>RdV</w:t>
      </w:r>
      <w:proofErr w:type="spellEnd"/>
    </w:p>
    <w:p w14:paraId="7332E48A" w14:textId="77777777" w:rsidR="00F4381F" w:rsidRDefault="00D30DB7" w:rsidP="00D30DB7">
      <w:pPr>
        <w:jc w:val="both"/>
        <w:rPr>
          <w:lang w:val="es-ES"/>
        </w:rPr>
      </w:pPr>
      <w:r>
        <w:rPr>
          <w:lang w:val="es-ES"/>
        </w:rPr>
        <w:t xml:space="preserve">Una manera de introducir la dinámica de la </w:t>
      </w:r>
      <w:proofErr w:type="spellStart"/>
      <w:r>
        <w:rPr>
          <w:lang w:val="es-ES"/>
        </w:rPr>
        <w:t>RdV</w:t>
      </w:r>
      <w:proofErr w:type="spellEnd"/>
      <w:r>
        <w:rPr>
          <w:lang w:val="es-ES"/>
        </w:rPr>
        <w:t xml:space="preserve"> es a partir de la propuesta de temas concretos. Podemos proponer a nuestro grupo pensar en </w:t>
      </w:r>
      <w:proofErr w:type="spellStart"/>
      <w:r>
        <w:rPr>
          <w:lang w:val="es-ES"/>
        </w:rPr>
        <w:t>HdV</w:t>
      </w:r>
      <w:proofErr w:type="spellEnd"/>
      <w:r>
        <w:rPr>
          <w:lang w:val="es-ES"/>
        </w:rPr>
        <w:t xml:space="preserve"> relacionados con:</w:t>
      </w:r>
    </w:p>
    <w:p w14:paraId="02768736" w14:textId="77777777" w:rsidR="00D30DB7" w:rsidRDefault="00D30DB7" w:rsidP="00D30DB7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las relaciones con nuestra familia</w:t>
      </w:r>
    </w:p>
    <w:p w14:paraId="182DC683" w14:textId="77777777" w:rsidR="00D30DB7" w:rsidRDefault="00D30DB7" w:rsidP="00D30DB7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los estudios, el trabajo</w:t>
      </w:r>
    </w:p>
    <w:p w14:paraId="2F25434B" w14:textId="77777777" w:rsidR="00D30DB7" w:rsidRDefault="00D30DB7" w:rsidP="00D30DB7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nuestra relación con las redes sociales</w:t>
      </w:r>
    </w:p>
    <w:p w14:paraId="43936B76" w14:textId="77777777" w:rsidR="00D30DB7" w:rsidRPr="00D30DB7" w:rsidRDefault="00D30DB7" w:rsidP="00D30DB7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sobre la economía, la ecología, la política…</w:t>
      </w:r>
    </w:p>
    <w:p w14:paraId="098E7832" w14:textId="77777777" w:rsidR="00D30DB7" w:rsidRDefault="00D30DB7" w:rsidP="00D30DB7">
      <w:pPr>
        <w:jc w:val="both"/>
        <w:rPr>
          <w:lang w:val="es-ES"/>
        </w:rPr>
      </w:pPr>
      <w:r>
        <w:rPr>
          <w:lang w:val="es-ES"/>
        </w:rPr>
        <w:t>A partir de ahí, se acompaña en cada uno de los pasos del método.</w:t>
      </w:r>
    </w:p>
    <w:p w14:paraId="39A5BFFA" w14:textId="77777777" w:rsidR="00D30DB7" w:rsidRDefault="00D30DB7" w:rsidP="00D30DB7">
      <w:pPr>
        <w:jc w:val="both"/>
        <w:rPr>
          <w:lang w:val="es-ES"/>
        </w:rPr>
      </w:pPr>
    </w:p>
    <w:p w14:paraId="26C29AEF" w14:textId="77777777" w:rsidR="00641382" w:rsidRDefault="00641382">
      <w:pPr>
        <w:rPr>
          <w:lang w:val="es-ES"/>
        </w:rPr>
      </w:pPr>
    </w:p>
    <w:p w14:paraId="12BE96BF" w14:textId="77777777" w:rsidR="00D30DB7" w:rsidRDefault="00D30DB7">
      <w:pPr>
        <w:rPr>
          <w:lang w:val="es-ES"/>
        </w:rPr>
      </w:pPr>
    </w:p>
    <w:p w14:paraId="34A9E1A6" w14:textId="77777777" w:rsidR="00D30DB7" w:rsidRPr="008B08CA" w:rsidRDefault="008B08CA" w:rsidP="008B08CA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8B08CA">
        <w:rPr>
          <w:b/>
          <w:lang w:val="es-ES"/>
        </w:rPr>
        <w:lastRenderedPageBreak/>
        <w:t>Algunos consejos para cada una de las fases</w:t>
      </w:r>
    </w:p>
    <w:p w14:paraId="744262FC" w14:textId="77777777" w:rsidR="008B08CA" w:rsidRDefault="008B08CA">
      <w:pPr>
        <w:rPr>
          <w:lang w:val="es-ES"/>
        </w:rPr>
      </w:pPr>
    </w:p>
    <w:p w14:paraId="31DC5AE7" w14:textId="77777777" w:rsidR="008B08CA" w:rsidRPr="008B08CA" w:rsidRDefault="008B08CA" w:rsidP="008B08CA">
      <w:pPr>
        <w:pStyle w:val="Prrafodelista"/>
        <w:numPr>
          <w:ilvl w:val="0"/>
          <w:numId w:val="6"/>
        </w:numPr>
        <w:jc w:val="both"/>
        <w:rPr>
          <w:b/>
          <w:lang w:val="es-ES"/>
        </w:rPr>
      </w:pPr>
      <w:r>
        <w:rPr>
          <w:b/>
          <w:lang w:val="es-ES"/>
        </w:rPr>
        <w:t>Preparación</w:t>
      </w:r>
      <w:r w:rsidRPr="008B08CA">
        <w:rPr>
          <w:b/>
          <w:lang w:val="es-ES"/>
        </w:rPr>
        <w:t xml:space="preserve"> de los Hechos de Vida</w:t>
      </w:r>
    </w:p>
    <w:p w14:paraId="6D982569" w14:textId="77777777" w:rsidR="008B08CA" w:rsidRDefault="008B08CA" w:rsidP="00180A3E">
      <w:pPr>
        <w:jc w:val="both"/>
        <w:rPr>
          <w:lang w:val="es-ES"/>
        </w:rPr>
      </w:pPr>
    </w:p>
    <w:p w14:paraId="00E010A7" w14:textId="77777777" w:rsidR="008B08CA" w:rsidRDefault="008B08CA" w:rsidP="00180A3E">
      <w:pPr>
        <w:jc w:val="both"/>
        <w:rPr>
          <w:lang w:val="es-ES"/>
        </w:rPr>
      </w:pPr>
      <w:r w:rsidRPr="00180A3E">
        <w:rPr>
          <w:b/>
          <w:lang w:val="es-ES"/>
        </w:rPr>
        <w:t xml:space="preserve">A la hora de preparar los </w:t>
      </w:r>
      <w:proofErr w:type="spellStart"/>
      <w:r w:rsidRPr="00180A3E">
        <w:rPr>
          <w:b/>
          <w:lang w:val="es-ES"/>
        </w:rPr>
        <w:t>HdV</w:t>
      </w:r>
      <w:proofErr w:type="spellEnd"/>
      <w:r>
        <w:rPr>
          <w:lang w:val="es-ES"/>
        </w:rPr>
        <w:t xml:space="preserve">, una buena opción es redactarlos antes de encuentro con el grupo. Rubio (2006: pág. 37) nos da algunas pistas sobre los contenidos de los </w:t>
      </w:r>
      <w:proofErr w:type="spellStart"/>
      <w:r>
        <w:rPr>
          <w:lang w:val="es-ES"/>
        </w:rPr>
        <w:t>HdV</w:t>
      </w:r>
      <w:proofErr w:type="spellEnd"/>
      <w:r>
        <w:rPr>
          <w:lang w:val="es-ES"/>
        </w:rPr>
        <w:t>:</w:t>
      </w:r>
    </w:p>
    <w:p w14:paraId="2EEB9289" w14:textId="77777777" w:rsidR="008B08CA" w:rsidRDefault="008B08CA" w:rsidP="00180A3E">
      <w:pPr>
        <w:pStyle w:val="Prrafodelista"/>
        <w:numPr>
          <w:ilvl w:val="0"/>
          <w:numId w:val="8"/>
        </w:numPr>
        <w:jc w:val="both"/>
        <w:rPr>
          <w:lang w:val="es-ES"/>
        </w:rPr>
      </w:pPr>
      <w:r>
        <w:rPr>
          <w:lang w:val="es-ES"/>
        </w:rPr>
        <w:t>Hechos concretos y sencillos de la vida de los que forman parte del grupo.</w:t>
      </w:r>
    </w:p>
    <w:p w14:paraId="1E6170A2" w14:textId="77777777" w:rsidR="008B08CA" w:rsidRDefault="008B08CA" w:rsidP="00180A3E">
      <w:pPr>
        <w:pStyle w:val="Prrafodelista"/>
        <w:numPr>
          <w:ilvl w:val="0"/>
          <w:numId w:val="8"/>
        </w:numPr>
        <w:jc w:val="both"/>
        <w:rPr>
          <w:lang w:val="es-ES"/>
        </w:rPr>
      </w:pPr>
      <w:r>
        <w:rPr>
          <w:lang w:val="es-ES"/>
        </w:rPr>
        <w:t xml:space="preserve">Situaciones: conjunto de hechos interrelacionados. No son temas generales o problemáticas del momento, sino realidades objetivas que se viven. Un ejemplo: discriminación </w:t>
      </w:r>
      <w:r w:rsidR="00CB3943">
        <w:rPr>
          <w:lang w:val="es-ES"/>
        </w:rPr>
        <w:t>de personas migrantes que percibimos en personas con las que nos relacionamos (amistades, destinatarias/os…).</w:t>
      </w:r>
    </w:p>
    <w:p w14:paraId="1B2AB42F" w14:textId="77777777" w:rsidR="00CB3943" w:rsidRDefault="00CB3943" w:rsidP="00180A3E">
      <w:pPr>
        <w:pStyle w:val="Prrafodelista"/>
        <w:numPr>
          <w:ilvl w:val="0"/>
          <w:numId w:val="8"/>
        </w:numPr>
        <w:jc w:val="both"/>
        <w:rPr>
          <w:lang w:val="es-ES"/>
        </w:rPr>
      </w:pPr>
      <w:r>
        <w:rPr>
          <w:lang w:val="es-ES"/>
        </w:rPr>
        <w:t>Decisiones que debemos tomar.</w:t>
      </w:r>
    </w:p>
    <w:p w14:paraId="504F292E" w14:textId="77777777" w:rsidR="00CB3943" w:rsidRPr="008B08CA" w:rsidRDefault="00CB3943" w:rsidP="00180A3E">
      <w:pPr>
        <w:pStyle w:val="Prrafodelista"/>
        <w:numPr>
          <w:ilvl w:val="0"/>
          <w:numId w:val="8"/>
        </w:numPr>
        <w:jc w:val="both"/>
        <w:rPr>
          <w:lang w:val="es-ES"/>
        </w:rPr>
      </w:pPr>
      <w:r>
        <w:rPr>
          <w:lang w:val="es-ES"/>
        </w:rPr>
        <w:t xml:space="preserve">Acciones, proyectos… en los que participamos (o hemos participado). Se debe tener en cuenta que el objetivo no es evaluar la acción o el proyecto sino realizar una lectura de éste desde la </w:t>
      </w:r>
      <w:proofErr w:type="spellStart"/>
      <w:r>
        <w:rPr>
          <w:lang w:val="es-ES"/>
        </w:rPr>
        <w:t>RdV</w:t>
      </w:r>
      <w:proofErr w:type="spellEnd"/>
      <w:r>
        <w:rPr>
          <w:lang w:val="es-ES"/>
        </w:rPr>
        <w:t>.</w:t>
      </w:r>
    </w:p>
    <w:p w14:paraId="07EBB174" w14:textId="77777777" w:rsidR="008B08CA" w:rsidRDefault="008B08CA" w:rsidP="00180A3E">
      <w:pPr>
        <w:jc w:val="both"/>
        <w:rPr>
          <w:lang w:val="es-ES"/>
        </w:rPr>
      </w:pPr>
    </w:p>
    <w:p w14:paraId="780361F0" w14:textId="77777777" w:rsidR="008B08CA" w:rsidRDefault="00180A3E" w:rsidP="00180A3E">
      <w:pPr>
        <w:pStyle w:val="Prrafodelista"/>
        <w:numPr>
          <w:ilvl w:val="0"/>
          <w:numId w:val="6"/>
        </w:numPr>
        <w:jc w:val="both"/>
        <w:rPr>
          <w:lang w:val="es-ES"/>
        </w:rPr>
      </w:pPr>
      <w:r w:rsidRPr="00180A3E">
        <w:rPr>
          <w:b/>
          <w:lang w:val="es-ES"/>
        </w:rPr>
        <w:t>En la fase del VER</w:t>
      </w:r>
    </w:p>
    <w:p w14:paraId="34D13A3C" w14:textId="77777777" w:rsidR="00180A3E" w:rsidRDefault="00180A3E" w:rsidP="00180A3E">
      <w:pPr>
        <w:jc w:val="both"/>
        <w:rPr>
          <w:lang w:val="es-ES"/>
        </w:rPr>
      </w:pPr>
    </w:p>
    <w:p w14:paraId="59B3E7FC" w14:textId="77777777" w:rsidR="00180A3E" w:rsidRDefault="00180A3E" w:rsidP="00180A3E">
      <w:pPr>
        <w:jc w:val="both"/>
        <w:rPr>
          <w:lang w:val="es-ES"/>
        </w:rPr>
      </w:pPr>
      <w:r>
        <w:rPr>
          <w:lang w:val="es-ES"/>
        </w:rPr>
        <w:t xml:space="preserve">A la hora de preguntar sobre el </w:t>
      </w:r>
      <w:proofErr w:type="spellStart"/>
      <w:r>
        <w:rPr>
          <w:lang w:val="es-ES"/>
        </w:rPr>
        <w:t>HdV</w:t>
      </w:r>
      <w:proofErr w:type="spellEnd"/>
      <w:r>
        <w:rPr>
          <w:lang w:val="es-ES"/>
        </w:rPr>
        <w:t>, se debe evitar juzgar o moralizar con las preguntas. El objetivo es profundizar en los tres niveles.</w:t>
      </w:r>
    </w:p>
    <w:p w14:paraId="65D7A6BB" w14:textId="77777777" w:rsidR="00180A3E" w:rsidRDefault="00180A3E" w:rsidP="00180A3E">
      <w:pPr>
        <w:jc w:val="both"/>
        <w:rPr>
          <w:lang w:val="es-ES"/>
        </w:rPr>
      </w:pPr>
    </w:p>
    <w:p w14:paraId="1D243B43" w14:textId="77777777" w:rsidR="00180A3E" w:rsidRPr="00180A3E" w:rsidRDefault="00180A3E" w:rsidP="00180A3E">
      <w:pPr>
        <w:pStyle w:val="Prrafodelista"/>
        <w:numPr>
          <w:ilvl w:val="0"/>
          <w:numId w:val="6"/>
        </w:numPr>
        <w:jc w:val="both"/>
        <w:rPr>
          <w:b/>
          <w:lang w:val="es-ES"/>
        </w:rPr>
      </w:pPr>
      <w:r w:rsidRPr="00180A3E">
        <w:rPr>
          <w:b/>
          <w:lang w:val="es-ES"/>
        </w:rPr>
        <w:t>En la fase del JUZGAR</w:t>
      </w:r>
    </w:p>
    <w:p w14:paraId="12023F53" w14:textId="77777777" w:rsidR="00180A3E" w:rsidRDefault="00180A3E" w:rsidP="00180A3E">
      <w:pPr>
        <w:jc w:val="both"/>
        <w:rPr>
          <w:lang w:val="es-ES"/>
        </w:rPr>
      </w:pPr>
    </w:p>
    <w:p w14:paraId="7B441FA7" w14:textId="77777777" w:rsidR="00180A3E" w:rsidRDefault="00180A3E" w:rsidP="00180A3E">
      <w:pPr>
        <w:jc w:val="both"/>
        <w:rPr>
          <w:lang w:val="es-ES"/>
        </w:rPr>
      </w:pPr>
      <w:r>
        <w:rPr>
          <w:lang w:val="es-ES"/>
        </w:rPr>
        <w:t>En esta fase es especialmente importante que la persona que acompaña al grupo ayude a elegir los textos bíblicos que se van a utilizar: deben ser textos que aporten la luz y la novedad de Dios a la vida. Se trata de captar la actitud de fondo de Jesús más que la forma histórica de enfrentarse a las situaciones.</w:t>
      </w:r>
    </w:p>
    <w:p w14:paraId="7F7F34F6" w14:textId="77777777" w:rsidR="00180A3E" w:rsidRDefault="00180A3E" w:rsidP="00180A3E">
      <w:pPr>
        <w:jc w:val="both"/>
        <w:rPr>
          <w:lang w:val="es-ES"/>
        </w:rPr>
      </w:pPr>
      <w:r>
        <w:rPr>
          <w:lang w:val="es-ES"/>
        </w:rPr>
        <w:t xml:space="preserve">Principalmente se utiliza el Nuevo Testamento, pero también se pueden escoger textos significativos del Antiguo Testamento, o del Magisterio de la Iglesia (y también de la Congregación Salesiana) para iluminar el </w:t>
      </w:r>
      <w:proofErr w:type="spellStart"/>
      <w:r>
        <w:rPr>
          <w:lang w:val="es-ES"/>
        </w:rPr>
        <w:t>HdV</w:t>
      </w:r>
      <w:proofErr w:type="spellEnd"/>
      <w:r>
        <w:rPr>
          <w:lang w:val="es-ES"/>
        </w:rPr>
        <w:t>.</w:t>
      </w:r>
    </w:p>
    <w:p w14:paraId="4E1FC5C4" w14:textId="77777777" w:rsidR="00180A3E" w:rsidRDefault="00180A3E" w:rsidP="00180A3E">
      <w:pPr>
        <w:jc w:val="both"/>
        <w:rPr>
          <w:lang w:val="es-ES"/>
        </w:rPr>
      </w:pPr>
    </w:p>
    <w:p w14:paraId="33F2C88B" w14:textId="77777777" w:rsidR="00180A3E" w:rsidRPr="00180A3E" w:rsidRDefault="00180A3E" w:rsidP="00180A3E">
      <w:pPr>
        <w:pStyle w:val="Prrafodelista"/>
        <w:numPr>
          <w:ilvl w:val="0"/>
          <w:numId w:val="6"/>
        </w:numPr>
        <w:jc w:val="both"/>
        <w:rPr>
          <w:b/>
          <w:lang w:val="es-ES"/>
        </w:rPr>
      </w:pPr>
      <w:r w:rsidRPr="00180A3E">
        <w:rPr>
          <w:b/>
          <w:lang w:val="es-ES"/>
        </w:rPr>
        <w:t>En la fase del ACTUAR</w:t>
      </w:r>
    </w:p>
    <w:p w14:paraId="04045C42" w14:textId="77777777" w:rsidR="008B08CA" w:rsidRDefault="008B08CA">
      <w:pPr>
        <w:rPr>
          <w:lang w:val="es-ES"/>
        </w:rPr>
      </w:pPr>
    </w:p>
    <w:p w14:paraId="365408B3" w14:textId="77777777" w:rsidR="00180A3E" w:rsidRDefault="00180A3E" w:rsidP="00B715C6">
      <w:pPr>
        <w:jc w:val="both"/>
        <w:rPr>
          <w:lang w:val="es-ES"/>
        </w:rPr>
      </w:pPr>
      <w:r>
        <w:rPr>
          <w:lang w:val="es-ES"/>
        </w:rPr>
        <w:t>Como nos señala Rubio (2006), esta fase nos dará un indicador del proceso seguido: si el actuar queda difuminado, reducido a deseos de cambio, a un espiritualismo</w:t>
      </w:r>
      <w:r w:rsidR="00B715C6">
        <w:rPr>
          <w:lang w:val="es-ES"/>
        </w:rPr>
        <w:t xml:space="preserve">… no hemos llegado al fondo de la </w:t>
      </w:r>
      <w:proofErr w:type="spellStart"/>
      <w:r w:rsidR="00B715C6">
        <w:rPr>
          <w:lang w:val="es-ES"/>
        </w:rPr>
        <w:t>RdV</w:t>
      </w:r>
      <w:proofErr w:type="spellEnd"/>
      <w:r w:rsidR="00B715C6">
        <w:rPr>
          <w:lang w:val="es-ES"/>
        </w:rPr>
        <w:t>.</w:t>
      </w:r>
    </w:p>
    <w:p w14:paraId="50DE81C2" w14:textId="77777777" w:rsidR="00180A3E" w:rsidRDefault="00180A3E">
      <w:pPr>
        <w:rPr>
          <w:lang w:val="es-ES"/>
        </w:rPr>
      </w:pPr>
    </w:p>
    <w:p w14:paraId="20C9B03C" w14:textId="77777777" w:rsidR="0059349B" w:rsidRDefault="0059349B">
      <w:pPr>
        <w:rPr>
          <w:lang w:val="es-ES"/>
        </w:rPr>
      </w:pPr>
    </w:p>
    <w:p w14:paraId="747AB9D9" w14:textId="77777777" w:rsidR="0059349B" w:rsidRPr="0059349B" w:rsidRDefault="0059349B" w:rsidP="0059349B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59349B">
        <w:rPr>
          <w:b/>
          <w:lang w:val="es-ES"/>
        </w:rPr>
        <w:t>Bibliografía:</w:t>
      </w:r>
    </w:p>
    <w:p w14:paraId="2338A1AF" w14:textId="77777777" w:rsidR="0059349B" w:rsidRDefault="0059349B" w:rsidP="0059349B">
      <w:pPr>
        <w:ind w:left="1701" w:hanging="1701"/>
        <w:rPr>
          <w:lang w:val="es-ES"/>
        </w:rPr>
      </w:pPr>
      <w:r>
        <w:rPr>
          <w:lang w:val="es-ES"/>
        </w:rPr>
        <w:t xml:space="preserve">CNSPJ (2014). </w:t>
      </w:r>
      <w:r>
        <w:rPr>
          <w:i/>
          <w:lang w:val="es-ES"/>
        </w:rPr>
        <w:t>Itinerario de Educación en la Fe. Guía del animador</w:t>
      </w:r>
      <w:r>
        <w:rPr>
          <w:lang w:val="es-ES"/>
        </w:rPr>
        <w:t>. Madrid: CCS</w:t>
      </w:r>
    </w:p>
    <w:p w14:paraId="4E9F871F" w14:textId="77777777" w:rsidR="0059349B" w:rsidRPr="0059349B" w:rsidRDefault="0059349B" w:rsidP="0059349B">
      <w:pPr>
        <w:ind w:left="1701" w:hanging="1701"/>
        <w:rPr>
          <w:lang w:val="es-ES"/>
        </w:rPr>
      </w:pPr>
      <w:r>
        <w:rPr>
          <w:lang w:val="es-ES"/>
        </w:rPr>
        <w:t>Rubio, J.M. (2006). Para vivir la revisión de vida. Un método para la acción y para la espiritualidad cristiana. Estella: Verbo Divino.</w:t>
      </w:r>
    </w:p>
    <w:p w14:paraId="590F9437" w14:textId="77777777" w:rsidR="0059349B" w:rsidRDefault="0059349B">
      <w:pPr>
        <w:rPr>
          <w:lang w:val="es-ES"/>
        </w:rPr>
      </w:pPr>
    </w:p>
    <w:p w14:paraId="603D16CA" w14:textId="77777777" w:rsidR="00F06988" w:rsidRDefault="00F06988">
      <w:pPr>
        <w:rPr>
          <w:lang w:val="es-ES"/>
        </w:rPr>
      </w:pPr>
    </w:p>
    <w:p w14:paraId="7417DF2B" w14:textId="77777777" w:rsidR="00F06988" w:rsidRDefault="00F06988">
      <w:pPr>
        <w:rPr>
          <w:lang w:val="es-ES"/>
        </w:rPr>
      </w:pPr>
    </w:p>
    <w:p w14:paraId="7A6C5F85" w14:textId="77777777" w:rsidR="00F06988" w:rsidRDefault="00F06988">
      <w:pPr>
        <w:rPr>
          <w:lang w:val="es-ES"/>
        </w:rPr>
      </w:pPr>
    </w:p>
    <w:p w14:paraId="583DD42C" w14:textId="77777777" w:rsidR="00F06988" w:rsidRDefault="00F06988">
      <w:pPr>
        <w:rPr>
          <w:lang w:val="es-ES"/>
        </w:rPr>
      </w:pPr>
    </w:p>
    <w:p w14:paraId="71286DC2" w14:textId="77777777" w:rsidR="00F06988" w:rsidRDefault="00F06988">
      <w:pPr>
        <w:rPr>
          <w:lang w:val="es-ES"/>
        </w:rPr>
      </w:pPr>
    </w:p>
    <w:p w14:paraId="3924887C" w14:textId="77777777" w:rsidR="00F06988" w:rsidRDefault="00F06988">
      <w:pPr>
        <w:rPr>
          <w:lang w:val="es-ES"/>
        </w:rPr>
      </w:pPr>
    </w:p>
    <w:p w14:paraId="6A80DC9D" w14:textId="77777777" w:rsidR="00F06988" w:rsidRDefault="00F06988">
      <w:pPr>
        <w:rPr>
          <w:lang w:val="es-ES"/>
        </w:rPr>
      </w:pPr>
    </w:p>
    <w:p w14:paraId="46C1B691" w14:textId="77777777" w:rsidR="00F06988" w:rsidRDefault="00F06988">
      <w:pPr>
        <w:rPr>
          <w:lang w:val="es-ES"/>
        </w:rPr>
      </w:pPr>
    </w:p>
    <w:p w14:paraId="763AAB4F" w14:textId="77777777" w:rsidR="00F06988" w:rsidRDefault="00F06988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017F43" w14:paraId="57BC755B" w14:textId="77777777" w:rsidTr="001E766F">
        <w:tc>
          <w:tcPr>
            <w:tcW w:w="2689" w:type="dxa"/>
            <w:tcBorders>
              <w:bottom w:val="single" w:sz="4" w:space="0" w:color="FFFFFF" w:themeColor="background1"/>
            </w:tcBorders>
            <w:shd w:val="clear" w:color="auto" w:fill="0D0D0D" w:themeFill="text1" w:themeFillTint="F2"/>
          </w:tcPr>
          <w:p w14:paraId="2B4E5B38" w14:textId="77777777" w:rsidR="00017F43" w:rsidRDefault="00017F43" w:rsidP="001E766F">
            <w:pPr>
              <w:rPr>
                <w:lang w:val="es-ES"/>
              </w:rPr>
            </w:pPr>
          </w:p>
        </w:tc>
        <w:tc>
          <w:tcPr>
            <w:tcW w:w="5805" w:type="dxa"/>
            <w:shd w:val="clear" w:color="auto" w:fill="0D0D0D" w:themeFill="text1" w:themeFillTint="F2"/>
          </w:tcPr>
          <w:p w14:paraId="780E4D68" w14:textId="77777777" w:rsidR="00017F43" w:rsidRPr="007E39A4" w:rsidRDefault="00017F43" w:rsidP="001E766F">
            <w:pPr>
              <w:jc w:val="center"/>
              <w:rPr>
                <w:b/>
                <w:lang w:val="es-ES"/>
              </w:rPr>
            </w:pPr>
            <w:r w:rsidRPr="007E39A4">
              <w:rPr>
                <w:b/>
                <w:lang w:val="es-ES"/>
              </w:rPr>
              <w:t>Descripción</w:t>
            </w:r>
          </w:p>
        </w:tc>
      </w:tr>
      <w:tr w:rsidR="00017F43" w14:paraId="4DD3A846" w14:textId="77777777" w:rsidTr="001E766F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D0D0D" w:themeFill="text1" w:themeFillTint="F2"/>
            <w:vAlign w:val="center"/>
          </w:tcPr>
          <w:p w14:paraId="73EF1785" w14:textId="77777777" w:rsidR="00017F43" w:rsidRDefault="00017F43" w:rsidP="001E766F">
            <w:pPr>
              <w:jc w:val="center"/>
              <w:rPr>
                <w:b/>
                <w:lang w:val="es-ES"/>
              </w:rPr>
            </w:pPr>
            <w:r w:rsidRPr="00641382">
              <w:rPr>
                <w:b/>
                <w:lang w:val="es-ES"/>
              </w:rPr>
              <w:t>Rueda de Hechos de Vida</w:t>
            </w:r>
          </w:p>
          <w:p w14:paraId="366645FF" w14:textId="77777777" w:rsidR="00017F43" w:rsidRPr="00641382" w:rsidRDefault="00017F43" w:rsidP="001E76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(opcional)</w:t>
            </w:r>
          </w:p>
        </w:tc>
        <w:tc>
          <w:tcPr>
            <w:tcW w:w="5805" w:type="dxa"/>
          </w:tcPr>
          <w:p w14:paraId="0C982B12" w14:textId="77777777" w:rsidR="00017F43" w:rsidRDefault="00017F43" w:rsidP="001E766F">
            <w:pPr>
              <w:jc w:val="both"/>
            </w:pPr>
            <w:r>
              <w:t>Antes de la reunión, cada persona piensa en un Hecho personal. Se trata</w:t>
            </w:r>
            <w:r w:rsidRPr="00641382">
              <w:t xml:space="preserve"> de</w:t>
            </w:r>
            <w:r>
              <w:t xml:space="preserve"> acciones, situaciones de vida o </w:t>
            </w:r>
            <w:r w:rsidRPr="00641382">
              <w:t>decisiones a tomar</w:t>
            </w:r>
            <w:r>
              <w:t xml:space="preserve"> tanto negativas, conflictivas o</w:t>
            </w:r>
            <w:r w:rsidRPr="00641382">
              <w:t xml:space="preserve"> problemáticas, </w:t>
            </w:r>
            <w:r>
              <w:t>como positivas.</w:t>
            </w:r>
          </w:p>
          <w:p w14:paraId="44B90670" w14:textId="77777777" w:rsidR="00017F43" w:rsidRDefault="00017F43" w:rsidP="001E766F">
            <w:pPr>
              <w:jc w:val="both"/>
              <w:rPr>
                <w:lang w:val="es-ES"/>
              </w:rPr>
            </w:pPr>
          </w:p>
          <w:p w14:paraId="0938D9AC" w14:textId="77777777" w:rsidR="00017F43" w:rsidRDefault="00017F43" w:rsidP="001E766F">
            <w:pPr>
              <w:jc w:val="both"/>
              <w:rPr>
                <w:lang w:val="es-ES"/>
              </w:rPr>
            </w:pPr>
            <w:r w:rsidRPr="00503ED4">
              <w:rPr>
                <w:b/>
                <w:lang w:val="es-ES"/>
              </w:rPr>
              <w:t>Una recomendación</w:t>
            </w:r>
            <w:r>
              <w:rPr>
                <w:lang w:val="es-ES"/>
              </w:rPr>
              <w:t>: no quedarse sólo en los hechos llamativos, los hechos sencillos de la vida cotidiana también nos permiten profundizar.</w:t>
            </w:r>
          </w:p>
          <w:p w14:paraId="65034CEF" w14:textId="77777777" w:rsidR="00017F43" w:rsidRDefault="00017F43" w:rsidP="001E766F">
            <w:pPr>
              <w:jc w:val="both"/>
              <w:rPr>
                <w:lang w:val="es-ES"/>
              </w:rPr>
            </w:pPr>
          </w:p>
          <w:p w14:paraId="23960893" w14:textId="184B63EB" w:rsidR="00017F43" w:rsidRDefault="00017F43" w:rsidP="00017F4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Cada persona presenta el titular de su Hecho de Vida (</w:t>
            </w:r>
            <w:proofErr w:type="spellStart"/>
            <w:r>
              <w:rPr>
                <w:lang w:val="es-ES"/>
              </w:rPr>
              <w:t>HdV</w:t>
            </w:r>
            <w:proofErr w:type="spellEnd"/>
            <w:r>
              <w:rPr>
                <w:lang w:val="es-ES"/>
              </w:rPr>
              <w:t>). El grupo escoge el hecho que se quiere revisar.</w:t>
            </w:r>
          </w:p>
        </w:tc>
      </w:tr>
      <w:tr w:rsidR="00017F43" w14:paraId="39D19FDE" w14:textId="77777777" w:rsidTr="001E766F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D0D0D" w:themeFill="text1" w:themeFillTint="F2"/>
            <w:vAlign w:val="center"/>
          </w:tcPr>
          <w:p w14:paraId="4BEB5A19" w14:textId="77777777" w:rsidR="00017F43" w:rsidRPr="00641382" w:rsidRDefault="00017F43" w:rsidP="001E766F">
            <w:pPr>
              <w:jc w:val="center"/>
              <w:rPr>
                <w:b/>
                <w:lang w:val="es-ES"/>
              </w:rPr>
            </w:pPr>
            <w:r w:rsidRPr="00641382">
              <w:rPr>
                <w:b/>
                <w:lang w:val="es-ES"/>
              </w:rPr>
              <w:t>Ver</w:t>
            </w:r>
          </w:p>
        </w:tc>
        <w:tc>
          <w:tcPr>
            <w:tcW w:w="5805" w:type="dxa"/>
          </w:tcPr>
          <w:p w14:paraId="1EEC54AA" w14:textId="77777777" w:rsidR="00017F43" w:rsidRDefault="00017F43" w:rsidP="001E766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La persona expone su </w:t>
            </w:r>
            <w:proofErr w:type="spellStart"/>
            <w:r>
              <w:rPr>
                <w:lang w:val="es-ES"/>
              </w:rPr>
              <w:t>HdV</w:t>
            </w:r>
            <w:proofErr w:type="spellEnd"/>
            <w:r>
              <w:rPr>
                <w:lang w:val="es-ES"/>
              </w:rPr>
              <w:t xml:space="preserve"> de forma extensa.</w:t>
            </w:r>
          </w:p>
          <w:p w14:paraId="6B78C097" w14:textId="77777777" w:rsidR="00017F43" w:rsidRDefault="00017F43" w:rsidP="001E766F">
            <w:pPr>
              <w:jc w:val="both"/>
              <w:rPr>
                <w:lang w:val="es-ES"/>
              </w:rPr>
            </w:pPr>
          </w:p>
          <w:p w14:paraId="128161F6" w14:textId="77777777" w:rsidR="00017F43" w:rsidRDefault="00017F43" w:rsidP="001E766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Una vez expuesto, el </w:t>
            </w:r>
            <w:proofErr w:type="spellStart"/>
            <w:r>
              <w:rPr>
                <w:lang w:val="es-ES"/>
              </w:rPr>
              <w:t>HdV</w:t>
            </w:r>
            <w:proofErr w:type="spellEnd"/>
            <w:r>
              <w:rPr>
                <w:lang w:val="es-ES"/>
              </w:rPr>
              <w:t xml:space="preserve"> se va completando con las preguntas de los demás participantes. Se trata de profundizar a tres niveles:</w:t>
            </w:r>
          </w:p>
          <w:p w14:paraId="0897CCA6" w14:textId="77777777" w:rsidR="00017F43" w:rsidRDefault="00017F43" w:rsidP="001E766F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 w:rsidRPr="00503ED4">
              <w:rPr>
                <w:lang w:val="es-ES"/>
              </w:rPr>
              <w:t>nivel externo</w:t>
            </w:r>
            <w:r>
              <w:rPr>
                <w:lang w:val="es-ES"/>
              </w:rPr>
              <w:t>: contexto, circunstancias, personas</w:t>
            </w:r>
          </w:p>
          <w:p w14:paraId="4292AB36" w14:textId="307BC706" w:rsidR="00017F43" w:rsidRDefault="00017F43" w:rsidP="001E766F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nivel interno: reacciones de las personas, sentimientos… para l</w:t>
            </w:r>
            <w:r w:rsidR="00F06988">
              <w:rPr>
                <w:lang w:val="es-ES"/>
              </w:rPr>
              <w:t>l</w:t>
            </w:r>
            <w:r>
              <w:rPr>
                <w:lang w:val="es-ES"/>
              </w:rPr>
              <w:t>egar a la experiencia humana de fondo</w:t>
            </w:r>
          </w:p>
          <w:p w14:paraId="0FBF0538" w14:textId="77777777" w:rsidR="00017F43" w:rsidRPr="00503ED4" w:rsidRDefault="00017F43" w:rsidP="001E766F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nivel trascendente: preguntas que ayuden a percibir la presencia de Dios.</w:t>
            </w:r>
          </w:p>
          <w:p w14:paraId="2E37FD93" w14:textId="77777777" w:rsidR="00017F43" w:rsidRDefault="00017F43" w:rsidP="001E766F">
            <w:pPr>
              <w:jc w:val="both"/>
              <w:rPr>
                <w:lang w:val="es-ES"/>
              </w:rPr>
            </w:pPr>
          </w:p>
          <w:p w14:paraId="3507CE23" w14:textId="77777777" w:rsidR="00017F43" w:rsidRDefault="00017F43" w:rsidP="001E766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Compartimos las resonancias que el </w:t>
            </w:r>
            <w:proofErr w:type="spellStart"/>
            <w:r>
              <w:rPr>
                <w:lang w:val="es-ES"/>
              </w:rPr>
              <w:t>HdV</w:t>
            </w:r>
            <w:proofErr w:type="spellEnd"/>
            <w:r>
              <w:rPr>
                <w:lang w:val="es-ES"/>
              </w:rPr>
              <w:t xml:space="preserve"> produce en cada miembro del grupo: cada uno aporta hechos que tienen similitud con el escuchado, poniendo de relieve el núcleo de la </w:t>
            </w:r>
            <w:proofErr w:type="spellStart"/>
            <w:r>
              <w:rPr>
                <w:lang w:val="es-ES"/>
              </w:rPr>
              <w:t>RdV</w:t>
            </w:r>
            <w:proofErr w:type="spellEnd"/>
            <w:r>
              <w:rPr>
                <w:lang w:val="es-ES"/>
              </w:rPr>
              <w:t>.</w:t>
            </w:r>
          </w:p>
          <w:p w14:paraId="077BF779" w14:textId="77777777" w:rsidR="00017F43" w:rsidRDefault="00017F43" w:rsidP="001E766F">
            <w:pPr>
              <w:jc w:val="both"/>
              <w:rPr>
                <w:lang w:val="es-ES"/>
              </w:rPr>
            </w:pPr>
          </w:p>
        </w:tc>
      </w:tr>
      <w:tr w:rsidR="00017F43" w14:paraId="740F9189" w14:textId="77777777" w:rsidTr="001E766F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D0D0D" w:themeFill="text1" w:themeFillTint="F2"/>
            <w:vAlign w:val="center"/>
          </w:tcPr>
          <w:p w14:paraId="39EEE95B" w14:textId="77777777" w:rsidR="00017F43" w:rsidRPr="00641382" w:rsidRDefault="00017F43" w:rsidP="001E766F">
            <w:pPr>
              <w:jc w:val="center"/>
              <w:rPr>
                <w:b/>
                <w:lang w:val="es-ES"/>
              </w:rPr>
            </w:pPr>
            <w:r w:rsidRPr="00641382">
              <w:rPr>
                <w:b/>
                <w:lang w:val="es-ES"/>
              </w:rPr>
              <w:t>Juzgar</w:t>
            </w:r>
          </w:p>
        </w:tc>
        <w:tc>
          <w:tcPr>
            <w:tcW w:w="5805" w:type="dxa"/>
          </w:tcPr>
          <w:p w14:paraId="1D7B1C81" w14:textId="77777777" w:rsidR="00017F43" w:rsidRDefault="00017F43" w:rsidP="001E766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Nos situamos:</w:t>
            </w:r>
          </w:p>
          <w:p w14:paraId="17014F8A" w14:textId="77777777" w:rsidR="00017F43" w:rsidRPr="00A43164" w:rsidRDefault="00017F43" w:rsidP="001E766F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lang w:val="es-ES"/>
              </w:rPr>
            </w:pPr>
            <w:r w:rsidRPr="00A43164">
              <w:rPr>
                <w:b/>
                <w:lang w:val="es-ES"/>
              </w:rPr>
              <w:t xml:space="preserve">¿Cómo nos posicionamos ante este </w:t>
            </w:r>
            <w:proofErr w:type="spellStart"/>
            <w:r w:rsidRPr="00A43164">
              <w:rPr>
                <w:b/>
                <w:lang w:val="es-ES"/>
              </w:rPr>
              <w:t>HdV</w:t>
            </w:r>
            <w:proofErr w:type="spellEnd"/>
            <w:r w:rsidRPr="00A43164">
              <w:rPr>
                <w:b/>
                <w:lang w:val="es-ES"/>
              </w:rPr>
              <w:t>?</w:t>
            </w:r>
          </w:p>
          <w:p w14:paraId="28553055" w14:textId="77777777" w:rsidR="00017F43" w:rsidRPr="00A43164" w:rsidRDefault="00017F43" w:rsidP="001E766F">
            <w:pPr>
              <w:pStyle w:val="Prrafodelista"/>
              <w:numPr>
                <w:ilvl w:val="0"/>
                <w:numId w:val="5"/>
              </w:numPr>
              <w:jc w:val="both"/>
              <w:rPr>
                <w:lang w:val="es-ES"/>
              </w:rPr>
            </w:pPr>
            <w:r w:rsidRPr="00A43164">
              <w:rPr>
                <w:b/>
                <w:lang w:val="es-ES"/>
              </w:rPr>
              <w:t>¿Y qué piensan otras personas, grupos…?</w:t>
            </w:r>
          </w:p>
          <w:p w14:paraId="672C067E" w14:textId="77777777" w:rsidR="00017F43" w:rsidRDefault="00017F43" w:rsidP="001E766F">
            <w:pPr>
              <w:jc w:val="both"/>
              <w:rPr>
                <w:lang w:val="es-ES"/>
              </w:rPr>
            </w:pPr>
          </w:p>
          <w:p w14:paraId="1F01F2E8" w14:textId="77777777" w:rsidR="00017F43" w:rsidRDefault="00017F43" w:rsidP="001E766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Se eligen uno o varios textos de la Palabra de Dios que aporten luz al </w:t>
            </w:r>
            <w:proofErr w:type="spellStart"/>
            <w:r>
              <w:rPr>
                <w:lang w:val="es-ES"/>
              </w:rPr>
              <w:t>HdV</w:t>
            </w:r>
            <w:proofErr w:type="spellEnd"/>
            <w:r>
              <w:rPr>
                <w:lang w:val="es-ES"/>
              </w:rPr>
              <w:t>. Se deben evitar las lecturas instrumentalizadas de la Palabra de Dios. Se proclaman en el grupo, dejando que resuenen.</w:t>
            </w:r>
          </w:p>
          <w:p w14:paraId="28D06DAC" w14:textId="77777777" w:rsidR="00017F43" w:rsidRDefault="00017F43" w:rsidP="001E766F">
            <w:pPr>
              <w:jc w:val="both"/>
              <w:rPr>
                <w:lang w:val="es-ES"/>
              </w:rPr>
            </w:pPr>
          </w:p>
          <w:p w14:paraId="5F0C2C96" w14:textId="77777777" w:rsidR="00017F43" w:rsidRDefault="00017F43" w:rsidP="001E766F">
            <w:pPr>
              <w:jc w:val="both"/>
              <w:rPr>
                <w:lang w:val="es-ES"/>
              </w:rPr>
            </w:pPr>
            <w:r w:rsidRPr="007E39A4">
              <w:rPr>
                <w:b/>
                <w:lang w:val="es-ES"/>
              </w:rPr>
              <w:t>Propuesta</w:t>
            </w:r>
            <w:r>
              <w:rPr>
                <w:lang w:val="es-ES"/>
              </w:rPr>
              <w:t>: a veces se puede hacer un Estudio de Evangelio, es decir, una lectura seguida de un evangelio fijándonos en un aspecto concreto de Jesús.</w:t>
            </w:r>
          </w:p>
          <w:p w14:paraId="71174CCF" w14:textId="77777777" w:rsidR="00017F43" w:rsidRDefault="00017F43" w:rsidP="001E766F">
            <w:pPr>
              <w:jc w:val="both"/>
              <w:rPr>
                <w:lang w:val="es-ES"/>
              </w:rPr>
            </w:pPr>
          </w:p>
          <w:p w14:paraId="25EA84A2" w14:textId="77777777" w:rsidR="00017F43" w:rsidRDefault="00017F43" w:rsidP="001E766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Cada uno/a con su Biblia, se encuentra con la Palabra. Nos podemos preguntar:</w:t>
            </w:r>
          </w:p>
          <w:p w14:paraId="30EEEFD4" w14:textId="77777777" w:rsidR="00017F43" w:rsidRPr="007E39A4" w:rsidRDefault="00017F43" w:rsidP="001E766F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lang w:val="es-ES"/>
              </w:rPr>
            </w:pPr>
            <w:r w:rsidRPr="007E39A4">
              <w:rPr>
                <w:b/>
                <w:lang w:val="es-ES"/>
              </w:rPr>
              <w:t>¿Cómo se sitúa Jesús? ¿Desde qué claves, actitudes… vive y actúa?</w:t>
            </w:r>
            <w:r>
              <w:rPr>
                <w:b/>
                <w:lang w:val="es-ES"/>
              </w:rPr>
              <w:t xml:space="preserve"> ¿Qué descubro de nuevo?</w:t>
            </w:r>
          </w:p>
          <w:p w14:paraId="59735B9A" w14:textId="77777777" w:rsidR="00017F43" w:rsidRPr="007E39A4" w:rsidRDefault="00017F43" w:rsidP="001E766F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lang w:val="es-ES"/>
              </w:rPr>
            </w:pPr>
            <w:r w:rsidRPr="007E39A4">
              <w:rPr>
                <w:b/>
                <w:lang w:val="es-ES"/>
              </w:rPr>
              <w:t>¿Qué luz nos aporta el texto para nuestra vida? ¿A qué nos llama?</w:t>
            </w:r>
          </w:p>
          <w:p w14:paraId="398DF6A4" w14:textId="77777777" w:rsidR="00017F43" w:rsidRDefault="00017F43" w:rsidP="001E766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No se trata de compararse con Jesús, sino de encontrarse con Él en la Palabra y en el </w:t>
            </w:r>
            <w:proofErr w:type="spellStart"/>
            <w:r>
              <w:rPr>
                <w:lang w:val="es-ES"/>
              </w:rPr>
              <w:t>HdV</w:t>
            </w:r>
            <w:proofErr w:type="spellEnd"/>
            <w:r>
              <w:rPr>
                <w:lang w:val="es-ES"/>
              </w:rPr>
              <w:t>. El encuentro conduce a la conversión.</w:t>
            </w:r>
          </w:p>
          <w:p w14:paraId="163BC74D" w14:textId="77777777" w:rsidR="00017F43" w:rsidRDefault="00017F43" w:rsidP="001E766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>Se comparte la oración de la Palabra en grupo.</w:t>
            </w:r>
          </w:p>
          <w:p w14:paraId="0E5980A9" w14:textId="77777777" w:rsidR="00017F43" w:rsidRDefault="00017F43" w:rsidP="001E766F">
            <w:pPr>
              <w:jc w:val="both"/>
              <w:rPr>
                <w:lang w:val="es-ES"/>
              </w:rPr>
            </w:pPr>
          </w:p>
          <w:p w14:paraId="1AA982E7" w14:textId="77777777" w:rsidR="00017F43" w:rsidRPr="00A43164" w:rsidRDefault="00017F43" w:rsidP="001E766F">
            <w:pPr>
              <w:jc w:val="both"/>
              <w:rPr>
                <w:lang w:val="es-ES"/>
              </w:rPr>
            </w:pPr>
          </w:p>
        </w:tc>
      </w:tr>
      <w:tr w:rsidR="00017F43" w14:paraId="5BEFC452" w14:textId="77777777" w:rsidTr="001E766F">
        <w:tc>
          <w:tcPr>
            <w:tcW w:w="2689" w:type="dxa"/>
            <w:tcBorders>
              <w:top w:val="single" w:sz="4" w:space="0" w:color="FFFFFF" w:themeColor="background1"/>
            </w:tcBorders>
            <w:shd w:val="clear" w:color="auto" w:fill="0D0D0D" w:themeFill="text1" w:themeFillTint="F2"/>
            <w:vAlign w:val="center"/>
          </w:tcPr>
          <w:p w14:paraId="144F28C3" w14:textId="77777777" w:rsidR="00017F43" w:rsidRPr="00641382" w:rsidRDefault="00017F43" w:rsidP="001E766F">
            <w:pPr>
              <w:jc w:val="center"/>
              <w:rPr>
                <w:b/>
                <w:lang w:val="es-ES"/>
              </w:rPr>
            </w:pPr>
            <w:r w:rsidRPr="00641382">
              <w:rPr>
                <w:b/>
                <w:lang w:val="es-ES"/>
              </w:rPr>
              <w:lastRenderedPageBreak/>
              <w:t>Actuar</w:t>
            </w:r>
          </w:p>
        </w:tc>
        <w:tc>
          <w:tcPr>
            <w:tcW w:w="5805" w:type="dxa"/>
          </w:tcPr>
          <w:p w14:paraId="3BDB7B36" w14:textId="77777777" w:rsidR="00017F43" w:rsidRDefault="00017F43" w:rsidP="001E766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Después de encontrarnos con el Señor, cada persona da una respuesta personal a: </w:t>
            </w:r>
          </w:p>
          <w:p w14:paraId="6E128D32" w14:textId="77777777" w:rsidR="00017F43" w:rsidRPr="008B08CA" w:rsidRDefault="00017F43" w:rsidP="001E766F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¿Q</w:t>
            </w:r>
            <w:r w:rsidRPr="008B08CA">
              <w:rPr>
                <w:b/>
                <w:lang w:val="es-ES"/>
              </w:rPr>
              <w:t xml:space="preserve">ué debo hacer yo? </w:t>
            </w:r>
          </w:p>
          <w:p w14:paraId="58BFBB69" w14:textId="77777777" w:rsidR="00017F43" w:rsidRPr="008B08CA" w:rsidRDefault="00017F43" w:rsidP="001E766F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lang w:val="es-ES"/>
              </w:rPr>
            </w:pPr>
            <w:r w:rsidRPr="008B08CA">
              <w:rPr>
                <w:b/>
                <w:lang w:val="es-ES"/>
              </w:rPr>
              <w:t>¿</w:t>
            </w:r>
            <w:r>
              <w:rPr>
                <w:b/>
                <w:lang w:val="es-ES"/>
              </w:rPr>
              <w:t>Q</w:t>
            </w:r>
            <w:r w:rsidRPr="008B08CA">
              <w:rPr>
                <w:b/>
                <w:lang w:val="es-ES"/>
              </w:rPr>
              <w:t>ué debo cambiar?</w:t>
            </w:r>
          </w:p>
          <w:p w14:paraId="4E859BE9" w14:textId="77777777" w:rsidR="00017F43" w:rsidRDefault="00017F43" w:rsidP="001E766F">
            <w:pPr>
              <w:jc w:val="both"/>
              <w:rPr>
                <w:lang w:val="es-ES"/>
              </w:rPr>
            </w:pPr>
          </w:p>
          <w:p w14:paraId="76BB21A4" w14:textId="77777777" w:rsidR="00017F43" w:rsidRDefault="00017F43" w:rsidP="001E766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No se trata de aconsejar al otro sino de dejar actuar al Espíritu en cada uno, dejarnos convertir para colaborar en la construcción del Reino de Dios.</w:t>
            </w:r>
          </w:p>
          <w:p w14:paraId="04069548" w14:textId="77777777" w:rsidR="00017F43" w:rsidRDefault="00017F43" w:rsidP="001E766F">
            <w:pPr>
              <w:jc w:val="both"/>
              <w:rPr>
                <w:lang w:val="es-ES"/>
              </w:rPr>
            </w:pPr>
          </w:p>
          <w:p w14:paraId="0B9992A6" w14:textId="77777777" w:rsidR="00017F43" w:rsidRDefault="00017F43" w:rsidP="001E766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Compartimos los compromisos para ayudarnos a cumplirlos.</w:t>
            </w:r>
          </w:p>
          <w:p w14:paraId="1D9B9338" w14:textId="77777777" w:rsidR="00017F43" w:rsidRDefault="00017F43" w:rsidP="001E766F">
            <w:pPr>
              <w:jc w:val="both"/>
              <w:rPr>
                <w:lang w:val="es-ES"/>
              </w:rPr>
            </w:pPr>
          </w:p>
          <w:p w14:paraId="746B858F" w14:textId="77777777" w:rsidR="00017F43" w:rsidRDefault="00017F43" w:rsidP="001E766F">
            <w:pPr>
              <w:jc w:val="both"/>
              <w:rPr>
                <w:lang w:val="es-ES"/>
              </w:rPr>
            </w:pPr>
            <w:r w:rsidRPr="003970BE">
              <w:rPr>
                <w:b/>
                <w:lang w:val="es-ES"/>
              </w:rPr>
              <w:t>Nota:</w:t>
            </w:r>
            <w:r>
              <w:rPr>
                <w:lang w:val="es-ES"/>
              </w:rPr>
              <w:t xml:space="preserve"> la acción que se proponga también puede ser un compromiso grupal</w:t>
            </w:r>
          </w:p>
        </w:tc>
      </w:tr>
    </w:tbl>
    <w:p w14:paraId="26FBF763" w14:textId="77777777" w:rsidR="0059349B" w:rsidRPr="00017F43" w:rsidRDefault="0059349B"/>
    <w:sectPr w:rsidR="0059349B" w:rsidRPr="00017F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61C1"/>
    <w:multiLevelType w:val="hybridMultilevel"/>
    <w:tmpl w:val="60B22B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038C"/>
    <w:multiLevelType w:val="hybridMultilevel"/>
    <w:tmpl w:val="5CA0DC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97A27"/>
    <w:multiLevelType w:val="hybridMultilevel"/>
    <w:tmpl w:val="1652B9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372A9"/>
    <w:multiLevelType w:val="hybridMultilevel"/>
    <w:tmpl w:val="3738C5B6"/>
    <w:lvl w:ilvl="0" w:tplc="AFB4359C">
      <w:start w:val="1"/>
      <w:numFmt w:val="bullet"/>
      <w:lvlText w:val=""/>
      <w:lvlJc w:val="left"/>
      <w:pPr>
        <w:ind w:left="720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C644F"/>
    <w:multiLevelType w:val="hybridMultilevel"/>
    <w:tmpl w:val="F5EC07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C6924"/>
    <w:multiLevelType w:val="hybridMultilevel"/>
    <w:tmpl w:val="9334B66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F1AC7"/>
    <w:multiLevelType w:val="hybridMultilevel"/>
    <w:tmpl w:val="34E835A2"/>
    <w:lvl w:ilvl="0" w:tplc="8A5C7B5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0776F"/>
    <w:multiLevelType w:val="hybridMultilevel"/>
    <w:tmpl w:val="412ED74A"/>
    <w:lvl w:ilvl="0" w:tplc="3114342A">
      <w:start w:val="1"/>
      <w:numFmt w:val="bullet"/>
      <w:pStyle w:val="Epgraf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1BF"/>
    <w:rsid w:val="00017F43"/>
    <w:rsid w:val="00180A3E"/>
    <w:rsid w:val="001F70DB"/>
    <w:rsid w:val="003970BE"/>
    <w:rsid w:val="00453B88"/>
    <w:rsid w:val="00503ED4"/>
    <w:rsid w:val="0054675E"/>
    <w:rsid w:val="0059349B"/>
    <w:rsid w:val="00641382"/>
    <w:rsid w:val="007D1A05"/>
    <w:rsid w:val="007E39A4"/>
    <w:rsid w:val="007F2DCA"/>
    <w:rsid w:val="008B08CA"/>
    <w:rsid w:val="00A43164"/>
    <w:rsid w:val="00B715C6"/>
    <w:rsid w:val="00CB3943"/>
    <w:rsid w:val="00D30DB7"/>
    <w:rsid w:val="00F0168A"/>
    <w:rsid w:val="00F06988"/>
    <w:rsid w:val="00F4381F"/>
    <w:rsid w:val="00F57801"/>
    <w:rsid w:val="00FA5A62"/>
    <w:rsid w:val="00FA61BF"/>
    <w:rsid w:val="00FB3136"/>
  </w:rsids>
  <m:mathPr>
    <m:mathFont m:val="Cambria Math"/>
    <m:brkBin m:val="repeat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897C"/>
  <w15:chartTrackingRefBased/>
  <w15:docId w15:val="{ADBD32DA-D7E8-4D6B-9DFA-CFDCF76A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61BF"/>
    <w:pPr>
      <w:ind w:left="720"/>
      <w:contextualSpacing/>
    </w:pPr>
  </w:style>
  <w:style w:type="paragraph" w:customStyle="1" w:styleId="Epgraf">
    <w:name w:val="Epígraf"/>
    <w:basedOn w:val="Normal"/>
    <w:rsid w:val="00641382"/>
    <w:pPr>
      <w:numPr>
        <w:numId w:val="2"/>
      </w:numPr>
    </w:pPr>
  </w:style>
  <w:style w:type="table" w:styleId="Tablaconcuadrcula">
    <w:name w:val="Table Grid"/>
    <w:basedOn w:val="Tablanormal"/>
    <w:uiPriority w:val="39"/>
    <w:rsid w:val="00641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1604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Santiago García Mourelo</cp:lastModifiedBy>
  <cp:revision>10</cp:revision>
  <dcterms:created xsi:type="dcterms:W3CDTF">2021-02-05T11:53:00Z</dcterms:created>
  <dcterms:modified xsi:type="dcterms:W3CDTF">2021-10-16T17:22:00Z</dcterms:modified>
</cp:coreProperties>
</file>