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2D1" w:rsidRPr="000912D1" w:rsidRDefault="000912D1" w:rsidP="000912D1">
      <w:pPr>
        <w:jc w:val="center"/>
        <w:rPr>
          <w:rFonts w:ascii="Times New Roman" w:hAnsi="Times New Roman" w:cs="Times New Roman"/>
          <w:b/>
          <w:sz w:val="36"/>
          <w:szCs w:val="36"/>
        </w:rPr>
      </w:pPr>
      <w:r w:rsidRPr="000912D1">
        <w:rPr>
          <w:rFonts w:ascii="Times New Roman" w:hAnsi="Times New Roman" w:cs="Times New Roman"/>
          <w:b/>
          <w:sz w:val="36"/>
          <w:szCs w:val="36"/>
        </w:rPr>
        <w:t>VIVE COMO DIOS</w:t>
      </w:r>
    </w:p>
    <w:p w:rsidR="000912D1" w:rsidRDefault="000912D1" w:rsidP="000912D1">
      <w:pPr>
        <w:spacing w:line="360" w:lineRule="auto"/>
        <w:rPr>
          <w:rFonts w:ascii="Times New Roman" w:hAnsi="Times New Roman" w:cs="Times New Roman"/>
          <w:b/>
        </w:rPr>
      </w:pPr>
    </w:p>
    <w:p w:rsidR="000912D1" w:rsidRDefault="000912D1" w:rsidP="000912D1">
      <w:pPr>
        <w:spacing w:line="360" w:lineRule="auto"/>
        <w:rPr>
          <w:rFonts w:ascii="Times New Roman" w:hAnsi="Times New Roman" w:cs="Times New Roman"/>
          <w:b/>
        </w:rPr>
      </w:pPr>
    </w:p>
    <w:p w:rsidR="000912D1" w:rsidRDefault="000912D1" w:rsidP="000912D1">
      <w:pPr>
        <w:spacing w:line="360" w:lineRule="auto"/>
        <w:jc w:val="center"/>
        <w:rPr>
          <w:rFonts w:ascii="Times New Roman" w:hAnsi="Times New Roman" w:cs="Times New Roman"/>
          <w:b/>
        </w:rPr>
      </w:pPr>
      <w:r>
        <w:rPr>
          <w:rFonts w:ascii="Times New Roman" w:hAnsi="Times New Roman" w:cs="Times New Roman"/>
          <w:b/>
          <w:noProof/>
        </w:rPr>
        <w:drawing>
          <wp:inline distT="0" distB="0" distL="0" distR="0">
            <wp:extent cx="5396230" cy="5396230"/>
            <wp:effectExtent l="0" t="0" r="1270" b="1270"/>
            <wp:docPr id="12413800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80054" name="Imagen 12413800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6230" cy="5396230"/>
                    </a:xfrm>
                    <a:prstGeom prst="rect">
                      <a:avLst/>
                    </a:prstGeom>
                  </pic:spPr>
                </pic:pic>
              </a:graphicData>
            </a:graphic>
          </wp:inline>
        </w:drawing>
      </w:r>
    </w:p>
    <w:p w:rsidR="000912D1" w:rsidRDefault="000912D1">
      <w:pPr>
        <w:rPr>
          <w:rFonts w:ascii="Times New Roman" w:hAnsi="Times New Roman" w:cs="Times New Roman"/>
          <w:b/>
        </w:rPr>
      </w:pPr>
    </w:p>
    <w:p w:rsidR="000912D1" w:rsidRDefault="000912D1">
      <w:pPr>
        <w:rPr>
          <w:rFonts w:ascii="Times New Roman" w:hAnsi="Times New Roman" w:cs="Times New Roman"/>
          <w:b/>
        </w:rPr>
      </w:pPr>
    </w:p>
    <w:p w:rsidR="00D9487D" w:rsidRDefault="00D9487D">
      <w:pPr>
        <w:rPr>
          <w:rFonts w:ascii="Times New Roman" w:hAnsi="Times New Roman" w:cs="Times New Roman"/>
          <w:b/>
        </w:rPr>
      </w:pPr>
    </w:p>
    <w:p w:rsidR="00C93D73" w:rsidRDefault="00C93D73">
      <w:pPr>
        <w:rPr>
          <w:rFonts w:ascii="Times New Roman" w:hAnsi="Times New Roman" w:cs="Times New Roman"/>
          <w:b/>
        </w:rPr>
      </w:pPr>
    </w:p>
    <w:p w:rsidR="00C93D73" w:rsidRDefault="00C93D73">
      <w:pPr>
        <w:rPr>
          <w:rFonts w:ascii="Times New Roman" w:hAnsi="Times New Roman" w:cs="Times New Roman"/>
          <w:b/>
        </w:rPr>
      </w:pPr>
    </w:p>
    <w:p w:rsidR="000912D1" w:rsidRPr="00D9487D" w:rsidRDefault="00D9487D" w:rsidP="000912D1">
      <w:pPr>
        <w:jc w:val="center"/>
        <w:rPr>
          <w:rFonts w:ascii="Times New Roman" w:hAnsi="Times New Roman" w:cs="Times New Roman"/>
          <w:b/>
          <w:sz w:val="28"/>
          <w:szCs w:val="28"/>
        </w:rPr>
      </w:pPr>
      <w:r w:rsidRPr="00D9487D">
        <w:rPr>
          <w:rFonts w:ascii="Times New Roman" w:hAnsi="Times New Roman" w:cs="Times New Roman"/>
          <w:b/>
          <w:sz w:val="28"/>
          <w:szCs w:val="28"/>
        </w:rPr>
        <w:t>A modo de introducción</w:t>
      </w:r>
    </w:p>
    <w:p w:rsidR="00D9487D" w:rsidRDefault="00D9487D" w:rsidP="000912D1">
      <w:pPr>
        <w:jc w:val="center"/>
        <w:rPr>
          <w:rFonts w:ascii="Times New Roman" w:hAnsi="Times New Roman" w:cs="Times New Roman"/>
          <w:b/>
          <w:sz w:val="28"/>
          <w:szCs w:val="28"/>
        </w:rPr>
      </w:pPr>
    </w:p>
    <w:p w:rsidR="00C93D73" w:rsidRPr="00D9487D" w:rsidRDefault="00C93D73" w:rsidP="000912D1">
      <w:pPr>
        <w:jc w:val="center"/>
        <w:rPr>
          <w:rFonts w:ascii="Times New Roman" w:hAnsi="Times New Roman" w:cs="Times New Roman"/>
          <w:b/>
          <w:sz w:val="28"/>
          <w:szCs w:val="28"/>
        </w:rPr>
      </w:pPr>
    </w:p>
    <w:p w:rsidR="00D9487D" w:rsidRPr="00D9487D" w:rsidRDefault="00D9487D" w:rsidP="000912D1">
      <w:pPr>
        <w:jc w:val="center"/>
        <w:rPr>
          <w:rFonts w:ascii="Times New Roman" w:hAnsi="Times New Roman" w:cs="Times New Roman"/>
          <w:b/>
          <w:sz w:val="28"/>
          <w:szCs w:val="28"/>
        </w:rPr>
      </w:pPr>
      <w:r w:rsidRPr="00D9487D">
        <w:rPr>
          <w:rFonts w:ascii="Times New Roman" w:hAnsi="Times New Roman" w:cs="Times New Roman"/>
          <w:b/>
          <w:sz w:val="28"/>
          <w:szCs w:val="28"/>
        </w:rPr>
        <w:t>José Miguel Núñez</w:t>
      </w:r>
    </w:p>
    <w:p w:rsidR="00D9487D" w:rsidRPr="00D9487D" w:rsidRDefault="00D9487D" w:rsidP="000912D1">
      <w:pPr>
        <w:jc w:val="center"/>
        <w:rPr>
          <w:rFonts w:ascii="Times New Roman" w:hAnsi="Times New Roman" w:cs="Times New Roman"/>
          <w:b/>
          <w:sz w:val="28"/>
          <w:szCs w:val="28"/>
        </w:rPr>
      </w:pPr>
      <w:r w:rsidRPr="00D9487D">
        <w:rPr>
          <w:rFonts w:ascii="Times New Roman" w:hAnsi="Times New Roman" w:cs="Times New Roman"/>
          <w:b/>
          <w:sz w:val="28"/>
          <w:szCs w:val="28"/>
        </w:rPr>
        <w:t>Ejercicios espirituales</w:t>
      </w:r>
    </w:p>
    <w:p w:rsidR="00D9487D" w:rsidRDefault="0044629D" w:rsidP="000912D1">
      <w:pPr>
        <w:jc w:val="center"/>
        <w:rPr>
          <w:rFonts w:ascii="Times New Roman" w:hAnsi="Times New Roman" w:cs="Times New Roman"/>
          <w:b/>
        </w:rPr>
      </w:pPr>
      <w:r>
        <w:rPr>
          <w:rFonts w:ascii="Times New Roman" w:hAnsi="Times New Roman" w:cs="Times New Roman"/>
          <w:b/>
          <w:sz w:val="28"/>
          <w:szCs w:val="28"/>
        </w:rPr>
        <w:t>Godelleta</w:t>
      </w:r>
      <w:r w:rsidR="00D9487D" w:rsidRPr="00D9487D">
        <w:rPr>
          <w:rFonts w:ascii="Times New Roman" w:hAnsi="Times New Roman" w:cs="Times New Roman"/>
          <w:b/>
          <w:sz w:val="28"/>
          <w:szCs w:val="28"/>
        </w:rPr>
        <w:t>,</w:t>
      </w:r>
      <w:r>
        <w:rPr>
          <w:rFonts w:ascii="Times New Roman" w:hAnsi="Times New Roman" w:cs="Times New Roman"/>
          <w:b/>
          <w:sz w:val="28"/>
          <w:szCs w:val="28"/>
        </w:rPr>
        <w:t xml:space="preserve"> 11-17</w:t>
      </w:r>
      <w:r w:rsidR="00D9487D" w:rsidRPr="00D9487D">
        <w:rPr>
          <w:rFonts w:ascii="Times New Roman" w:hAnsi="Times New Roman" w:cs="Times New Roman"/>
          <w:b/>
          <w:sz w:val="28"/>
          <w:szCs w:val="28"/>
        </w:rPr>
        <w:t xml:space="preserve"> de </w:t>
      </w:r>
      <w:r>
        <w:rPr>
          <w:rFonts w:ascii="Times New Roman" w:hAnsi="Times New Roman" w:cs="Times New Roman"/>
          <w:b/>
          <w:sz w:val="28"/>
          <w:szCs w:val="28"/>
        </w:rPr>
        <w:t>abril</w:t>
      </w:r>
      <w:r w:rsidR="00D9487D" w:rsidRPr="00D9487D">
        <w:rPr>
          <w:rFonts w:ascii="Times New Roman" w:hAnsi="Times New Roman" w:cs="Times New Roman"/>
          <w:b/>
          <w:sz w:val="28"/>
          <w:szCs w:val="28"/>
        </w:rPr>
        <w:t xml:space="preserve"> de 2025</w:t>
      </w:r>
    </w:p>
    <w:p w:rsidR="000912D1" w:rsidRDefault="00D9487D">
      <w:pPr>
        <w:rPr>
          <w:rFonts w:ascii="Times New Roman" w:hAnsi="Times New Roman" w:cs="Times New Roman"/>
          <w:b/>
        </w:rPr>
      </w:pPr>
      <w:r>
        <w:rPr>
          <w:rFonts w:ascii="Times New Roman" w:hAnsi="Times New Roman" w:cs="Times New Roman"/>
          <w:b/>
        </w:rPr>
        <w:br w:type="page"/>
      </w:r>
    </w:p>
    <w:p w:rsidR="00075A0B" w:rsidRDefault="00075A0B" w:rsidP="000912D1">
      <w:pPr>
        <w:spacing w:line="360" w:lineRule="auto"/>
        <w:jc w:val="center"/>
        <w:rPr>
          <w:rFonts w:ascii="Times New Roman" w:hAnsi="Times New Roman" w:cs="Times New Roman"/>
          <w:b/>
        </w:rPr>
      </w:pPr>
      <w:r>
        <w:rPr>
          <w:rFonts w:ascii="Times New Roman" w:hAnsi="Times New Roman" w:cs="Times New Roman"/>
          <w:b/>
        </w:rPr>
        <w:lastRenderedPageBreak/>
        <w:t>VIVE COMO DIOS</w:t>
      </w:r>
    </w:p>
    <w:p w:rsidR="00075A0B" w:rsidRDefault="00075A0B" w:rsidP="00075A0B">
      <w:pPr>
        <w:spacing w:line="360" w:lineRule="auto"/>
        <w:jc w:val="center"/>
        <w:rPr>
          <w:rFonts w:ascii="Times New Roman" w:hAnsi="Times New Roman" w:cs="Times New Roman"/>
          <w:b/>
        </w:rPr>
      </w:pPr>
      <w:r>
        <w:rPr>
          <w:rFonts w:ascii="Times New Roman" w:hAnsi="Times New Roman" w:cs="Times New Roman"/>
          <w:b/>
        </w:rPr>
        <w:t>A modo de introducción</w:t>
      </w:r>
    </w:p>
    <w:p w:rsidR="00075A0B" w:rsidRDefault="00075A0B" w:rsidP="00075A0B">
      <w:pPr>
        <w:spacing w:line="360" w:lineRule="auto"/>
        <w:jc w:val="both"/>
        <w:rPr>
          <w:rFonts w:ascii="Times New Roman" w:hAnsi="Times New Roman" w:cs="Times New Roman"/>
          <w:b/>
        </w:rPr>
      </w:pPr>
    </w:p>
    <w:p w:rsidR="00D85C38" w:rsidRDefault="007A677B" w:rsidP="00075A0B">
      <w:pPr>
        <w:spacing w:line="360" w:lineRule="auto"/>
        <w:jc w:val="both"/>
        <w:rPr>
          <w:rFonts w:ascii="Times New Roman" w:hAnsi="Times New Roman" w:cs="Times New Roman"/>
          <w:bCs/>
        </w:rPr>
      </w:pPr>
      <w:r w:rsidRPr="007A677B">
        <w:rPr>
          <w:rFonts w:ascii="Times New Roman" w:hAnsi="Times New Roman" w:cs="Times New Roman"/>
          <w:bCs/>
        </w:rPr>
        <w:t xml:space="preserve">El título de estas </w:t>
      </w:r>
      <w:r>
        <w:rPr>
          <w:rFonts w:ascii="Times New Roman" w:hAnsi="Times New Roman" w:cs="Times New Roman"/>
          <w:bCs/>
        </w:rPr>
        <w:t xml:space="preserve">meditaciones es una provocación. </w:t>
      </w:r>
      <w:r>
        <w:rPr>
          <w:rFonts w:ascii="Times New Roman" w:hAnsi="Times New Roman" w:cs="Times New Roman"/>
          <w:bCs/>
          <w:i/>
          <w:iCs/>
        </w:rPr>
        <w:t xml:space="preserve">Vivir como Dios, </w:t>
      </w:r>
      <w:r>
        <w:rPr>
          <w:rFonts w:ascii="Times New Roman" w:hAnsi="Times New Roman" w:cs="Times New Roman"/>
          <w:bCs/>
        </w:rPr>
        <w:t xml:space="preserve">en un lenguaje coloquial quiere decir, vivir bien. Decirle a alguien que </w:t>
      </w:r>
      <w:r>
        <w:rPr>
          <w:rFonts w:ascii="Times New Roman" w:hAnsi="Times New Roman" w:cs="Times New Roman"/>
          <w:bCs/>
          <w:i/>
          <w:iCs/>
        </w:rPr>
        <w:t xml:space="preserve">vive como Dios, </w:t>
      </w:r>
      <w:r>
        <w:rPr>
          <w:rFonts w:ascii="Times New Roman" w:hAnsi="Times New Roman" w:cs="Times New Roman"/>
          <w:bCs/>
        </w:rPr>
        <w:t>es decirle irónicamente que vive estupendamente, sin preocupaciones y por encima del común de los mortales. De ahí, la provocación. Vivir como Dios es, en realidad, complicarse la vida acogiendo el mensaje del Reino que Jesús ha inaugurado y acogiendo la invitación del Maestro invitándonos a seguirlo más de cerca. Nada que ver con la vida acomodada y tranquila a la que alude la expresión popular.</w:t>
      </w:r>
    </w:p>
    <w:p w:rsidR="007A677B" w:rsidRDefault="007A677B" w:rsidP="00075A0B">
      <w:pPr>
        <w:spacing w:line="360" w:lineRule="auto"/>
        <w:jc w:val="both"/>
        <w:rPr>
          <w:rFonts w:ascii="Times New Roman" w:hAnsi="Times New Roman" w:cs="Times New Roman"/>
          <w:bCs/>
        </w:rPr>
      </w:pPr>
    </w:p>
    <w:p w:rsidR="007A677B" w:rsidRDefault="007A677B" w:rsidP="00075A0B">
      <w:pPr>
        <w:spacing w:line="360" w:lineRule="auto"/>
        <w:jc w:val="both"/>
        <w:rPr>
          <w:rFonts w:ascii="Times New Roman" w:hAnsi="Times New Roman" w:cs="Times New Roman"/>
          <w:bCs/>
        </w:rPr>
      </w:pPr>
      <w:r>
        <w:rPr>
          <w:rFonts w:ascii="Times New Roman" w:hAnsi="Times New Roman" w:cs="Times New Roman"/>
          <w:bCs/>
        </w:rPr>
        <w:t xml:space="preserve">Hace unos años, los obispos italianos acuñaron la expresión </w:t>
      </w:r>
      <w:r>
        <w:rPr>
          <w:rFonts w:ascii="Times New Roman" w:hAnsi="Times New Roman" w:cs="Times New Roman"/>
          <w:bCs/>
          <w:i/>
          <w:iCs/>
        </w:rPr>
        <w:t xml:space="preserve">la vida buena del Evangelio </w:t>
      </w:r>
      <w:r>
        <w:rPr>
          <w:rFonts w:ascii="Times New Roman" w:hAnsi="Times New Roman" w:cs="Times New Roman"/>
          <w:bCs/>
        </w:rPr>
        <w:t xml:space="preserve">para referirse a la opción por seguir a Jesús en la Iglesia. Estas meditaciones van precisamente de eso, de la vida buena del Evangelio, la que nos conduce al Camino que es Cristo, a la Verdad que es Cristo, a la Vida que es Cristo. Vivir el Evangelio nos hace bienaventurados y nos desvela los secretos del Reino, Dios mismo en nuestra historia, revelado en el Cristo, el Hijo de Dios vivo, Salvador. </w:t>
      </w:r>
    </w:p>
    <w:p w:rsidR="007A677B" w:rsidRDefault="007A677B" w:rsidP="00075A0B">
      <w:pPr>
        <w:spacing w:line="360" w:lineRule="auto"/>
        <w:jc w:val="both"/>
        <w:rPr>
          <w:rFonts w:ascii="Times New Roman" w:hAnsi="Times New Roman" w:cs="Times New Roman"/>
          <w:bCs/>
        </w:rPr>
      </w:pPr>
    </w:p>
    <w:p w:rsidR="00D96ABD" w:rsidRDefault="007A677B" w:rsidP="00D96ABD">
      <w:pPr>
        <w:spacing w:line="360" w:lineRule="auto"/>
        <w:jc w:val="both"/>
        <w:rPr>
          <w:rFonts w:ascii="Times New Roman" w:hAnsi="Times New Roman" w:cs="Times New Roman"/>
          <w:bCs/>
        </w:rPr>
      </w:pPr>
      <w:r>
        <w:rPr>
          <w:rFonts w:ascii="Times New Roman" w:hAnsi="Times New Roman" w:cs="Times New Roman"/>
          <w:bCs/>
        </w:rPr>
        <w:t>Francisco, desde el inicio de su pontificado, nos ha urgido a los cristianos a volver una y otra vez al Evangelio</w:t>
      </w:r>
      <w:r w:rsidR="00D96ABD">
        <w:rPr>
          <w:rFonts w:ascii="Times New Roman" w:hAnsi="Times New Roman" w:cs="Times New Roman"/>
          <w:bCs/>
        </w:rPr>
        <w:t>, porque</w:t>
      </w:r>
    </w:p>
    <w:p w:rsidR="00D96ABD" w:rsidRDefault="00D96ABD" w:rsidP="00D96ABD">
      <w:pPr>
        <w:spacing w:line="360" w:lineRule="auto"/>
        <w:jc w:val="both"/>
        <w:rPr>
          <w:rFonts w:ascii="Times New Roman" w:hAnsi="Times New Roman" w:cs="Times New Roman"/>
          <w:bCs/>
        </w:rPr>
      </w:pPr>
    </w:p>
    <w:p w:rsidR="00D96ABD" w:rsidRDefault="00D96ABD" w:rsidP="00D96ABD">
      <w:pPr>
        <w:spacing w:line="360" w:lineRule="auto"/>
        <w:ind w:left="708"/>
        <w:jc w:val="both"/>
        <w:rPr>
          <w:rFonts w:ascii="Times New Roman" w:hAnsi="Times New Roman" w:cs="Times New Roman"/>
        </w:rPr>
      </w:pPr>
      <w:r w:rsidRPr="00D96ABD">
        <w:rPr>
          <w:rFonts w:ascii="Times New Roman" w:hAnsi="Times New Roman" w:cs="Times New Roman"/>
        </w:rPr>
        <w:t>La a</w:t>
      </w:r>
      <w:r>
        <w:rPr>
          <w:rFonts w:ascii="Times New Roman" w:hAnsi="Times New Roman" w:cs="Times New Roman"/>
        </w:rPr>
        <w:t>l</w:t>
      </w:r>
      <w:r w:rsidRPr="00D96ABD">
        <w:rPr>
          <w:rFonts w:ascii="Times New Roman" w:hAnsi="Times New Roman" w:cs="Times New Roman"/>
        </w:rPr>
        <w:t>egr</w:t>
      </w:r>
      <w:r>
        <w:rPr>
          <w:rFonts w:ascii="Times New Roman" w:hAnsi="Times New Roman" w:cs="Times New Roman"/>
        </w:rPr>
        <w:t>í</w:t>
      </w:r>
      <w:r w:rsidRPr="00D96ABD">
        <w:rPr>
          <w:rFonts w:ascii="Times New Roman" w:hAnsi="Times New Roman" w:cs="Times New Roman"/>
        </w:rPr>
        <w:t>a de</w:t>
      </w:r>
      <w:r>
        <w:rPr>
          <w:rFonts w:ascii="Times New Roman" w:hAnsi="Times New Roman" w:cs="Times New Roman"/>
        </w:rPr>
        <w:t>l</w:t>
      </w:r>
      <w:r w:rsidRPr="00D96ABD">
        <w:rPr>
          <w:rFonts w:ascii="Times New Roman" w:hAnsi="Times New Roman" w:cs="Times New Roman"/>
        </w:rPr>
        <w:t xml:space="preserve"> evange</w:t>
      </w:r>
      <w:r>
        <w:rPr>
          <w:rFonts w:ascii="Times New Roman" w:hAnsi="Times New Roman" w:cs="Times New Roman"/>
        </w:rPr>
        <w:t>l</w:t>
      </w:r>
      <w:r w:rsidRPr="00D96ABD">
        <w:rPr>
          <w:rFonts w:ascii="Times New Roman" w:hAnsi="Times New Roman" w:cs="Times New Roman"/>
        </w:rPr>
        <w:t>io llena el coraz</w:t>
      </w:r>
      <w:r>
        <w:rPr>
          <w:rFonts w:ascii="Times New Roman" w:hAnsi="Times New Roman" w:cs="Times New Roman"/>
        </w:rPr>
        <w:t>ó</w:t>
      </w:r>
      <w:r w:rsidRPr="00D96ABD">
        <w:rPr>
          <w:rFonts w:ascii="Times New Roman" w:hAnsi="Times New Roman" w:cs="Times New Roman"/>
        </w:rPr>
        <w:t>n y la vida entera de los que se encuentran con Jes</w:t>
      </w:r>
      <w:r>
        <w:rPr>
          <w:rFonts w:ascii="Times New Roman" w:hAnsi="Times New Roman" w:cs="Times New Roman"/>
        </w:rPr>
        <w:t>ú</w:t>
      </w:r>
      <w:r w:rsidRPr="00D96ABD">
        <w:rPr>
          <w:rFonts w:ascii="Times New Roman" w:hAnsi="Times New Roman" w:cs="Times New Roman"/>
        </w:rPr>
        <w:t xml:space="preserve">s. Quienes se dejan salvar por </w:t>
      </w:r>
      <w:r>
        <w:rPr>
          <w:rFonts w:ascii="Times New Roman" w:hAnsi="Times New Roman" w:cs="Times New Roman"/>
        </w:rPr>
        <w:t>É</w:t>
      </w:r>
      <w:r w:rsidRPr="00D96ABD">
        <w:rPr>
          <w:rFonts w:ascii="Times New Roman" w:hAnsi="Times New Roman" w:cs="Times New Roman"/>
        </w:rPr>
        <w:t>l son liberados del pecado, de la tristeza, del vac</w:t>
      </w:r>
      <w:r>
        <w:rPr>
          <w:rFonts w:ascii="Times New Roman" w:hAnsi="Times New Roman" w:cs="Times New Roman"/>
        </w:rPr>
        <w:t>í</w:t>
      </w:r>
      <w:r w:rsidRPr="00D96ABD">
        <w:rPr>
          <w:rFonts w:ascii="Times New Roman" w:hAnsi="Times New Roman" w:cs="Times New Roman"/>
        </w:rPr>
        <w:t>o interior, del aislamiento. Con Jesucristo siempre nace y renace la alegr</w:t>
      </w:r>
      <w:r>
        <w:rPr>
          <w:rFonts w:ascii="Times New Roman" w:hAnsi="Times New Roman" w:cs="Times New Roman"/>
        </w:rPr>
        <w:t>í</w:t>
      </w:r>
      <w:r w:rsidRPr="00D96ABD">
        <w:rPr>
          <w:rFonts w:ascii="Times New Roman" w:hAnsi="Times New Roman" w:cs="Times New Roman"/>
        </w:rPr>
        <w:t>a</w:t>
      </w:r>
      <w:r>
        <w:rPr>
          <w:rFonts w:ascii="Times New Roman" w:hAnsi="Times New Roman" w:cs="Times New Roman"/>
        </w:rPr>
        <w:t xml:space="preserve"> (EG 1).</w:t>
      </w:r>
    </w:p>
    <w:p w:rsidR="00D96ABD" w:rsidRDefault="00D96ABD" w:rsidP="00D96ABD">
      <w:pPr>
        <w:spacing w:line="360" w:lineRule="auto"/>
        <w:jc w:val="both"/>
        <w:rPr>
          <w:rFonts w:ascii="Times New Roman" w:hAnsi="Times New Roman" w:cs="Times New Roman"/>
        </w:rPr>
      </w:pPr>
    </w:p>
    <w:p w:rsidR="00D96ABD" w:rsidRDefault="00D96ABD" w:rsidP="00D96ABD">
      <w:pPr>
        <w:spacing w:line="360" w:lineRule="auto"/>
        <w:jc w:val="both"/>
        <w:rPr>
          <w:rFonts w:ascii="Times New Roman" w:hAnsi="Times New Roman" w:cs="Times New Roman"/>
        </w:rPr>
      </w:pPr>
      <w:r>
        <w:rPr>
          <w:rFonts w:ascii="Times New Roman" w:hAnsi="Times New Roman" w:cs="Times New Roman"/>
        </w:rPr>
        <w:t xml:space="preserve">El Pontífice pide a todos los cristianos buscar en todo momento el encuentro con Cristo. Sirvan sus palabras en la Exhortación Apostólica </w:t>
      </w:r>
      <w:proofErr w:type="spellStart"/>
      <w:r>
        <w:rPr>
          <w:rFonts w:ascii="Times New Roman" w:hAnsi="Times New Roman" w:cs="Times New Roman"/>
          <w:i/>
          <w:iCs/>
        </w:rPr>
        <w:t>Evangelii</w:t>
      </w:r>
      <w:proofErr w:type="spellEnd"/>
      <w:r>
        <w:rPr>
          <w:rFonts w:ascii="Times New Roman" w:hAnsi="Times New Roman" w:cs="Times New Roman"/>
          <w:i/>
          <w:iCs/>
        </w:rPr>
        <w:t xml:space="preserve"> </w:t>
      </w:r>
      <w:proofErr w:type="spellStart"/>
      <w:r>
        <w:rPr>
          <w:rFonts w:ascii="Times New Roman" w:hAnsi="Times New Roman" w:cs="Times New Roman"/>
          <w:i/>
          <w:iCs/>
        </w:rPr>
        <w:t>gaudium</w:t>
      </w:r>
      <w:proofErr w:type="spellEnd"/>
      <w:r>
        <w:rPr>
          <w:rFonts w:ascii="Times New Roman" w:hAnsi="Times New Roman" w:cs="Times New Roman"/>
          <w:i/>
          <w:iCs/>
        </w:rPr>
        <w:t xml:space="preserve">, </w:t>
      </w:r>
      <w:r>
        <w:rPr>
          <w:rFonts w:ascii="Times New Roman" w:hAnsi="Times New Roman" w:cs="Times New Roman"/>
        </w:rPr>
        <w:t xml:space="preserve">como introducción a estos ejercicios espirituales: </w:t>
      </w:r>
    </w:p>
    <w:p w:rsidR="00D96ABD" w:rsidRPr="00D96ABD" w:rsidRDefault="00D96ABD" w:rsidP="00D96ABD">
      <w:pPr>
        <w:pStyle w:val="NormalWeb"/>
        <w:spacing w:line="360" w:lineRule="auto"/>
        <w:ind w:left="708"/>
        <w:jc w:val="both"/>
      </w:pPr>
      <w:r w:rsidRPr="00D96ABD">
        <w:t>Invito a cada cristiano, en cualquier lugar y situaci</w:t>
      </w:r>
      <w:r>
        <w:t>ó</w:t>
      </w:r>
      <w:r w:rsidRPr="00D96ABD">
        <w:t>n en que se encuentre, a renovar ahora mismo su encuentro personal con Jesucristo o, al menos, a tomar la decisi</w:t>
      </w:r>
      <w:r>
        <w:t>ó</w:t>
      </w:r>
      <w:r w:rsidRPr="00D96ABD">
        <w:t xml:space="preserve">n de dejarse encontrar por </w:t>
      </w:r>
      <w:r>
        <w:t>É</w:t>
      </w:r>
      <w:r w:rsidRPr="00D96ABD">
        <w:t>l, de intentarlo cada d</w:t>
      </w:r>
      <w:r>
        <w:t>í</w:t>
      </w:r>
      <w:r w:rsidRPr="00D96ABD">
        <w:t>a sin descanso</w:t>
      </w:r>
      <w:r>
        <w:t xml:space="preserve"> (EG 3)</w:t>
      </w:r>
      <w:r w:rsidRPr="00D96ABD">
        <w:t xml:space="preserve">. </w:t>
      </w:r>
    </w:p>
    <w:p w:rsidR="00D85C38" w:rsidRDefault="00D85C38" w:rsidP="00D85C38">
      <w:pPr>
        <w:spacing w:line="360" w:lineRule="auto"/>
        <w:jc w:val="both"/>
        <w:rPr>
          <w:rFonts w:ascii="Times New Roman" w:hAnsi="Times New Roman" w:cs="Times New Roman"/>
          <w:b/>
        </w:rPr>
      </w:pPr>
      <w:r>
        <w:rPr>
          <w:rFonts w:ascii="Times New Roman" w:hAnsi="Times New Roman" w:cs="Times New Roman"/>
          <w:b/>
        </w:rPr>
        <w:lastRenderedPageBreak/>
        <w:t>Apasionados por el Reino</w:t>
      </w:r>
    </w:p>
    <w:p w:rsidR="00D85C38" w:rsidRDefault="00D85C38" w:rsidP="00D85C38">
      <w:pPr>
        <w:pStyle w:val="Sinespaciado"/>
        <w:spacing w:line="360" w:lineRule="auto"/>
        <w:jc w:val="both"/>
        <w:rPr>
          <w:rFonts w:ascii="Times New Roman" w:hAnsi="Times New Roman" w:cs="Times New Roman"/>
          <w:lang w:val="es-ES"/>
        </w:rPr>
      </w:pPr>
    </w:p>
    <w:p w:rsidR="00D85C38" w:rsidRPr="006A58C4" w:rsidRDefault="00D85C38" w:rsidP="00D85C38">
      <w:pPr>
        <w:pStyle w:val="Sinespaciado"/>
        <w:spacing w:line="360" w:lineRule="auto"/>
        <w:jc w:val="both"/>
        <w:rPr>
          <w:rFonts w:ascii="Times New Roman" w:hAnsi="Times New Roman" w:cs="Times New Roman"/>
          <w:lang w:val="es-ES"/>
        </w:rPr>
      </w:pPr>
      <w:r w:rsidRPr="006A58C4">
        <w:rPr>
          <w:rFonts w:ascii="Times New Roman" w:hAnsi="Times New Roman" w:cs="Times New Roman"/>
          <w:lang w:val="es-ES"/>
        </w:rPr>
        <w:t xml:space="preserve">La invitación de Jesús no deja lugar a dudas. Quien quiera seguirlo ha de liberar el corazón y encontrar otro tesoro de mucho más valor: el Reino, Dios mismo, que es suficiente para llenar una vida vivida en plenitud. </w:t>
      </w:r>
    </w:p>
    <w:p w:rsidR="00D85C38" w:rsidRDefault="00D85C38" w:rsidP="00D85C38">
      <w:pPr>
        <w:pStyle w:val="Sinespaciado"/>
        <w:spacing w:line="360" w:lineRule="auto"/>
        <w:jc w:val="both"/>
        <w:rPr>
          <w:rFonts w:ascii="Times New Roman" w:hAnsi="Times New Roman" w:cs="Times New Roman"/>
          <w:lang w:val="es-ES"/>
        </w:rPr>
      </w:pPr>
    </w:p>
    <w:p w:rsidR="00D85C38" w:rsidRDefault="00D85C38" w:rsidP="00D85C38">
      <w:pPr>
        <w:pStyle w:val="Sinespaciado"/>
        <w:spacing w:line="360" w:lineRule="auto"/>
        <w:jc w:val="both"/>
        <w:rPr>
          <w:rFonts w:ascii="Times New Roman" w:hAnsi="Times New Roman" w:cs="Times New Roman"/>
          <w:lang w:val="es-ES"/>
        </w:rPr>
      </w:pPr>
      <w:r w:rsidRPr="006A58C4">
        <w:rPr>
          <w:rFonts w:ascii="Times New Roman" w:hAnsi="Times New Roman" w:cs="Times New Roman"/>
          <w:lang w:val="es-ES"/>
        </w:rPr>
        <w:t xml:space="preserve">Vivir </w:t>
      </w:r>
      <w:r>
        <w:rPr>
          <w:rFonts w:ascii="Times New Roman" w:hAnsi="Times New Roman" w:cs="Times New Roman"/>
          <w:lang w:val="es-ES"/>
        </w:rPr>
        <w:t>desasidos y desprendidos</w:t>
      </w:r>
      <w:r w:rsidRPr="006A58C4">
        <w:rPr>
          <w:rFonts w:ascii="Times New Roman" w:hAnsi="Times New Roman" w:cs="Times New Roman"/>
          <w:lang w:val="es-ES"/>
        </w:rPr>
        <w:t xml:space="preserve"> es una opción en libertad que el seguidor de Jesús asume para caminar tras Él con las manos abiertas, la mirada trasparente y el paso dispuesto siempre a la travesía. Sin ataduras, lig</w:t>
      </w:r>
      <w:r>
        <w:rPr>
          <w:rFonts w:ascii="Times New Roman" w:hAnsi="Times New Roman" w:cs="Times New Roman"/>
          <w:lang w:val="es-ES"/>
        </w:rPr>
        <w:t>eros de equipaje, queremos</w:t>
      </w:r>
      <w:r w:rsidRPr="006A58C4">
        <w:rPr>
          <w:rFonts w:ascii="Times New Roman" w:hAnsi="Times New Roman" w:cs="Times New Roman"/>
          <w:lang w:val="es-ES"/>
        </w:rPr>
        <w:t xml:space="preserve"> pasar por la vida haciendo el bien, cerca de los que sufren, restañando heridas, alentando la esperanza, compartiendo lo que </w:t>
      </w:r>
      <w:r>
        <w:rPr>
          <w:rFonts w:ascii="Times New Roman" w:hAnsi="Times New Roman" w:cs="Times New Roman"/>
          <w:lang w:val="es-ES"/>
        </w:rPr>
        <w:t>somos y tenemos. Los cristianos</w:t>
      </w:r>
      <w:r w:rsidRPr="006A58C4">
        <w:rPr>
          <w:rFonts w:ascii="Times New Roman" w:hAnsi="Times New Roman" w:cs="Times New Roman"/>
          <w:lang w:val="es-ES"/>
        </w:rPr>
        <w:t xml:space="preserve"> albergamos en nuestro corazón el deseo de vivir así: seguidores del Maestro, libres y liberadores; sencillos y comprometidos; creíbles en nuestro modo de actuar porque auténticos en el entramado cotidiano de relaciones y esfuerzos. A m</w:t>
      </w:r>
      <w:r w:rsidR="00CE36A4">
        <w:rPr>
          <w:rFonts w:ascii="Times New Roman" w:hAnsi="Times New Roman" w:cs="Times New Roman"/>
          <w:lang w:val="es-ES"/>
        </w:rPr>
        <w:t>í</w:t>
      </w:r>
      <w:r w:rsidRPr="006A58C4">
        <w:rPr>
          <w:rFonts w:ascii="Times New Roman" w:hAnsi="Times New Roman" w:cs="Times New Roman"/>
          <w:lang w:val="es-ES"/>
        </w:rPr>
        <w:t xml:space="preserve"> me parece que aquí está hoy la fuerza profética de</w:t>
      </w:r>
      <w:r>
        <w:rPr>
          <w:rFonts w:ascii="Times New Roman" w:hAnsi="Times New Roman" w:cs="Times New Roman"/>
          <w:lang w:val="es-ES"/>
        </w:rPr>
        <w:t>l cristianismo</w:t>
      </w:r>
      <w:r w:rsidRPr="006A58C4">
        <w:rPr>
          <w:rFonts w:ascii="Times New Roman" w:hAnsi="Times New Roman" w:cs="Times New Roman"/>
          <w:lang w:val="es-ES"/>
        </w:rPr>
        <w:t>. Somos alternativos porque vivimos de manera diferente. Somos significativos porque en nuestro modo de vivir transparentamos al Maestro. Somos proféticos porque con nuestro compromiso estamos del lado de los pobres y abrimos prisiones injustas.</w:t>
      </w:r>
    </w:p>
    <w:p w:rsidR="00D85C38" w:rsidRDefault="00D85C38" w:rsidP="00D85C38">
      <w:pPr>
        <w:pStyle w:val="Sinespaciado"/>
        <w:spacing w:line="360" w:lineRule="auto"/>
        <w:jc w:val="both"/>
        <w:rPr>
          <w:rFonts w:ascii="Times New Roman" w:hAnsi="Times New Roman" w:cs="Times New Roman"/>
          <w:lang w:val="es-ES"/>
        </w:rPr>
      </w:pPr>
    </w:p>
    <w:p w:rsidR="00D85C38" w:rsidRDefault="00D85C38" w:rsidP="00D85C38">
      <w:pPr>
        <w:pStyle w:val="Sinespaciado"/>
        <w:spacing w:line="360" w:lineRule="auto"/>
        <w:jc w:val="both"/>
        <w:rPr>
          <w:rFonts w:ascii="Times New Roman" w:hAnsi="Times New Roman" w:cs="Times New Roman"/>
          <w:lang w:val="es-ES"/>
        </w:rPr>
      </w:pPr>
      <w:r w:rsidRPr="006A58C4">
        <w:rPr>
          <w:rFonts w:ascii="Times New Roman" w:hAnsi="Times New Roman" w:cs="Times New Roman"/>
          <w:lang w:val="es-ES"/>
        </w:rPr>
        <w:t xml:space="preserve">Hoy, como en todo tiempo, son necesarios los signos que hagan creíble nuestro anuncio. Vivir </w:t>
      </w:r>
      <w:r>
        <w:rPr>
          <w:rFonts w:ascii="Times New Roman" w:hAnsi="Times New Roman" w:cs="Times New Roman"/>
          <w:lang w:val="es-ES"/>
        </w:rPr>
        <w:t>descentrados de nosotros mismos</w:t>
      </w:r>
      <w:r w:rsidRPr="006A58C4">
        <w:rPr>
          <w:rFonts w:ascii="Times New Roman" w:hAnsi="Times New Roman" w:cs="Times New Roman"/>
          <w:lang w:val="es-ES"/>
        </w:rPr>
        <w:t xml:space="preserve"> significa también ser más solidarios y estar cercanos a los más pequeños, a los más vulnerables, a los que más lo necesit</w:t>
      </w:r>
      <w:r>
        <w:rPr>
          <w:rFonts w:ascii="Times New Roman" w:hAnsi="Times New Roman" w:cs="Times New Roman"/>
          <w:lang w:val="es-ES"/>
        </w:rPr>
        <w:t>an. Una comunidad cristiana</w:t>
      </w:r>
      <w:r w:rsidRPr="006A58C4">
        <w:rPr>
          <w:rFonts w:ascii="Times New Roman" w:hAnsi="Times New Roman" w:cs="Times New Roman"/>
          <w:lang w:val="es-ES"/>
        </w:rPr>
        <w:t xml:space="preserve"> que quiera tomarse en serio lo signif</w:t>
      </w:r>
      <w:r>
        <w:rPr>
          <w:rFonts w:ascii="Times New Roman" w:hAnsi="Times New Roman" w:cs="Times New Roman"/>
          <w:lang w:val="es-ES"/>
        </w:rPr>
        <w:t>icativo del Evangelio</w:t>
      </w:r>
      <w:r w:rsidRPr="006A58C4">
        <w:rPr>
          <w:rFonts w:ascii="Times New Roman" w:hAnsi="Times New Roman" w:cs="Times New Roman"/>
          <w:lang w:val="es-ES"/>
        </w:rPr>
        <w:t xml:space="preserve"> ha de ser una comunidad creíble por su forma de vivir y visible en su modo de compartir los bienes con los que menos tienen. </w:t>
      </w:r>
    </w:p>
    <w:p w:rsidR="00D85C38" w:rsidRDefault="00D85C38" w:rsidP="00D85C38">
      <w:pPr>
        <w:pStyle w:val="Sinespaciado"/>
        <w:spacing w:line="360" w:lineRule="auto"/>
        <w:jc w:val="both"/>
        <w:rPr>
          <w:rFonts w:ascii="Times New Roman" w:hAnsi="Times New Roman" w:cs="Times New Roman"/>
          <w:lang w:val="es-ES"/>
        </w:rPr>
      </w:pPr>
    </w:p>
    <w:p w:rsidR="00D85C38" w:rsidRDefault="00D85C38" w:rsidP="00D85C38">
      <w:pPr>
        <w:pStyle w:val="Sinespaciado"/>
        <w:spacing w:line="360" w:lineRule="auto"/>
        <w:jc w:val="both"/>
        <w:rPr>
          <w:rFonts w:ascii="Times New Roman" w:hAnsi="Times New Roman" w:cs="Times New Roman"/>
          <w:lang w:val="es-ES"/>
        </w:rPr>
      </w:pPr>
      <w:r w:rsidRPr="006A58C4">
        <w:rPr>
          <w:rFonts w:ascii="Times New Roman" w:hAnsi="Times New Roman" w:cs="Times New Roman"/>
          <w:lang w:val="es-ES"/>
        </w:rPr>
        <w:t>La solidaridad le pone rostro concreto a la caridad y a la justicia precisamente cuando a nuestro alrededor se impone un estilo de sociedad en la que impera el sálvese quien pueda o la dictadura del mercado que hace a los ricos cada vez más ricos y a los que menos tienen cada vez más pobres.</w:t>
      </w:r>
      <w:r>
        <w:rPr>
          <w:rFonts w:ascii="Times New Roman" w:hAnsi="Times New Roman" w:cs="Times New Roman"/>
          <w:lang w:val="es-ES"/>
        </w:rPr>
        <w:t xml:space="preserve"> </w:t>
      </w:r>
      <w:r w:rsidRPr="006A58C4">
        <w:rPr>
          <w:rFonts w:ascii="Times New Roman" w:hAnsi="Times New Roman" w:cs="Times New Roman"/>
          <w:lang w:val="es-ES"/>
        </w:rPr>
        <w:t>Lo nuestro es alternativo. Vivir</w:t>
      </w:r>
      <w:r>
        <w:rPr>
          <w:rFonts w:ascii="Times New Roman" w:hAnsi="Times New Roman" w:cs="Times New Roman"/>
          <w:lang w:val="es-ES"/>
        </w:rPr>
        <w:t xml:space="preserve"> pendientes de los labios de Jesús, descentrados de nosotros mismos </w:t>
      </w:r>
      <w:r w:rsidRPr="006A58C4">
        <w:rPr>
          <w:rFonts w:ascii="Times New Roman" w:hAnsi="Times New Roman" w:cs="Times New Roman"/>
          <w:lang w:val="es-ES"/>
        </w:rPr>
        <w:t>y compartir lo que somos y tenemos es expresión de la bienaventuranza que nos asemeja al corazón mismo de Dios. Él cuida siempre a los más pequeños y no se olvida nunca de ninguno de sus hijos. Por eso, nuestra c</w:t>
      </w:r>
      <w:r>
        <w:rPr>
          <w:rFonts w:ascii="Times New Roman" w:hAnsi="Times New Roman" w:cs="Times New Roman"/>
          <w:lang w:val="es-ES"/>
        </w:rPr>
        <w:t>orazón</w:t>
      </w:r>
      <w:r w:rsidRPr="006A58C4">
        <w:rPr>
          <w:rFonts w:ascii="Times New Roman" w:hAnsi="Times New Roman" w:cs="Times New Roman"/>
          <w:lang w:val="es-ES"/>
        </w:rPr>
        <w:t xml:space="preserve"> es lugar de acogida; nuestro tiempo es disponibilidad para quien necesita una mano; nuestro </w:t>
      </w:r>
      <w:r w:rsidRPr="006A58C4">
        <w:rPr>
          <w:rFonts w:ascii="Times New Roman" w:hAnsi="Times New Roman" w:cs="Times New Roman"/>
          <w:lang w:val="es-ES"/>
        </w:rPr>
        <w:lastRenderedPageBreak/>
        <w:t>trabajo es aportación en la edificación de una realidad mejor; nuestro salario es posibilidad de compartir; nuestra privación es expresión evangélica del no considerar nada nuestro porque pertenece a los pobres.</w:t>
      </w:r>
    </w:p>
    <w:p w:rsidR="00D85C38" w:rsidRDefault="00D85C38" w:rsidP="00075A0B">
      <w:pPr>
        <w:spacing w:line="360" w:lineRule="auto"/>
        <w:jc w:val="both"/>
        <w:rPr>
          <w:rFonts w:ascii="Times New Roman" w:hAnsi="Times New Roman" w:cs="Times New Roman"/>
          <w:b/>
        </w:rPr>
      </w:pPr>
    </w:p>
    <w:p w:rsidR="008C3913" w:rsidRPr="00075A0B" w:rsidRDefault="00E44762" w:rsidP="00075A0B">
      <w:pPr>
        <w:spacing w:line="360" w:lineRule="auto"/>
        <w:jc w:val="both"/>
        <w:rPr>
          <w:rFonts w:ascii="Times New Roman" w:hAnsi="Times New Roman" w:cs="Times New Roman"/>
          <w:b/>
        </w:rPr>
      </w:pPr>
      <w:r w:rsidRPr="00075A0B">
        <w:rPr>
          <w:rFonts w:ascii="Times New Roman" w:hAnsi="Times New Roman" w:cs="Times New Roman"/>
          <w:b/>
        </w:rPr>
        <w:t xml:space="preserve">Sine </w:t>
      </w:r>
      <w:proofErr w:type="spellStart"/>
      <w:r w:rsidRPr="00075A0B">
        <w:rPr>
          <w:rFonts w:ascii="Times New Roman" w:hAnsi="Times New Roman" w:cs="Times New Roman"/>
          <w:b/>
        </w:rPr>
        <w:t>glossa</w:t>
      </w:r>
      <w:proofErr w:type="spellEnd"/>
    </w:p>
    <w:p w:rsidR="00CC4A58" w:rsidRPr="00075A0B" w:rsidRDefault="00CC4A58" w:rsidP="00075A0B">
      <w:pPr>
        <w:spacing w:line="360" w:lineRule="auto"/>
        <w:jc w:val="both"/>
        <w:rPr>
          <w:rFonts w:ascii="Times New Roman" w:hAnsi="Times New Roman" w:cs="Times New Roman"/>
        </w:rPr>
      </w:pPr>
    </w:p>
    <w:p w:rsidR="00CC4A58" w:rsidRDefault="00CC4A58" w:rsidP="00075A0B">
      <w:pPr>
        <w:spacing w:line="360" w:lineRule="auto"/>
        <w:jc w:val="both"/>
        <w:rPr>
          <w:rFonts w:ascii="Times New Roman" w:hAnsi="Times New Roman" w:cs="Times New Roman"/>
        </w:rPr>
      </w:pPr>
      <w:r w:rsidRPr="00075A0B">
        <w:rPr>
          <w:rFonts w:ascii="Times New Roman" w:hAnsi="Times New Roman" w:cs="Times New Roman"/>
        </w:rPr>
        <w:t>Cuando era un joven salesiano en formación inicial, recuerdo algunas discusiones infinitas sobre nuestra vida de pobreza en comunidad. Los múltiples argumentos se esgrimían con vehemencia en una dirección u otra buscando honestamente hacer luz sobre una cuestión que – no me cabe duda – nos importaba y preocupaba mucho a todos. Tras un amplio escrutinio, llegada la hora de alcanzar alguna conclusión, en más de una ocasión pusimos el acento en que, bueno – en realidad -, vivíamos más o menos como la media de personas de nuestro entorno. Y reconozco que el punto de llegada en aquel momento parecía suficientemente convincente como para tranquilizar nuestras conciencias. Pero cuando he sido algo más adulto, la inquietud sobre nuestro modo de vivir ha dilapidado cualquier complacencia.</w:t>
      </w:r>
    </w:p>
    <w:p w:rsidR="00075A0B" w:rsidRPr="00075A0B" w:rsidRDefault="00075A0B" w:rsidP="00075A0B">
      <w:pPr>
        <w:spacing w:line="360" w:lineRule="auto"/>
        <w:jc w:val="both"/>
        <w:rPr>
          <w:rFonts w:ascii="Times New Roman" w:hAnsi="Times New Roman" w:cs="Times New Roman"/>
        </w:rPr>
      </w:pPr>
    </w:p>
    <w:p w:rsidR="00CC4A58" w:rsidRDefault="00CC4A58" w:rsidP="00075A0B">
      <w:pPr>
        <w:spacing w:line="360" w:lineRule="auto"/>
        <w:jc w:val="both"/>
        <w:rPr>
          <w:rFonts w:ascii="Times New Roman" w:hAnsi="Times New Roman" w:cs="Times New Roman"/>
        </w:rPr>
      </w:pPr>
      <w:r w:rsidRPr="00075A0B">
        <w:rPr>
          <w:rFonts w:ascii="Times New Roman" w:hAnsi="Times New Roman" w:cs="Times New Roman"/>
        </w:rPr>
        <w:t xml:space="preserve">Podría poner más ejemplos. Pero lo cierto es que hoy me repito con frecuencia que para ese viaje no son necesarias estas alforjas. Para vivir como el resto de la gente con la que me encuentro cada día en la calle, en el trabajo, en la universidad, en el supermercado... no habría hecho falta hacer ninguna profesión religiosa o asumir los consejos evangélicos, o apostar por la vida fraterna en comunidad o la dedicación por entero a la misión. Y esto es lo dramático de todo esto. Sin darnos cuenta nos hemos mimetizado hasta el punto de creer que es suficiente decirnos que </w:t>
      </w:r>
      <w:r w:rsidR="00D27A78" w:rsidRPr="00075A0B">
        <w:rPr>
          <w:rFonts w:ascii="Times New Roman" w:hAnsi="Times New Roman" w:cs="Times New Roman"/>
        </w:rPr>
        <w:t>“</w:t>
      </w:r>
      <w:r w:rsidRPr="00075A0B">
        <w:rPr>
          <w:rFonts w:ascii="Times New Roman" w:hAnsi="Times New Roman" w:cs="Times New Roman"/>
        </w:rPr>
        <w:t>vivimos como los demás</w:t>
      </w:r>
      <w:r w:rsidR="00D27A78" w:rsidRPr="00075A0B">
        <w:rPr>
          <w:rFonts w:ascii="Times New Roman" w:hAnsi="Times New Roman" w:cs="Times New Roman"/>
        </w:rPr>
        <w:t>”.</w:t>
      </w:r>
    </w:p>
    <w:p w:rsidR="00075A0B" w:rsidRPr="00075A0B" w:rsidRDefault="00075A0B" w:rsidP="00075A0B">
      <w:pPr>
        <w:spacing w:line="360" w:lineRule="auto"/>
        <w:jc w:val="both"/>
        <w:rPr>
          <w:rFonts w:ascii="Times New Roman" w:hAnsi="Times New Roman" w:cs="Times New Roman"/>
        </w:rPr>
      </w:pPr>
    </w:p>
    <w:p w:rsidR="00075A0B" w:rsidRDefault="00D27A78" w:rsidP="00075A0B">
      <w:pPr>
        <w:spacing w:line="360" w:lineRule="auto"/>
        <w:jc w:val="both"/>
        <w:rPr>
          <w:rFonts w:ascii="Times New Roman" w:hAnsi="Times New Roman" w:cs="Times New Roman"/>
        </w:rPr>
      </w:pPr>
      <w:r w:rsidRPr="00075A0B">
        <w:rPr>
          <w:rFonts w:ascii="Times New Roman" w:hAnsi="Times New Roman" w:cs="Times New Roman"/>
        </w:rPr>
        <w:t>No se trata de ser mejores o peores. Esto no se juega en un narcisismo espiritual que nos haga sentirnos diferentes</w:t>
      </w:r>
      <w:r w:rsidR="000806AD" w:rsidRPr="00075A0B">
        <w:rPr>
          <w:rFonts w:ascii="Times New Roman" w:hAnsi="Times New Roman" w:cs="Times New Roman"/>
        </w:rPr>
        <w:t xml:space="preserve"> y superiores</w:t>
      </w:r>
      <w:r w:rsidRPr="00075A0B">
        <w:rPr>
          <w:rFonts w:ascii="Times New Roman" w:hAnsi="Times New Roman" w:cs="Times New Roman"/>
        </w:rPr>
        <w:t xml:space="preserve">. Se trata, más bien, de ser fieles a la propuesta de Jesús. El Evangelio plantea un modo de vida a contracorriente, a contrapelo, fuertemente contracultural. Querer hacer componendas con el mensaje del Nazareno no solo no hace justicia a su modo de vivir, sino que traiciona las aspiraciones de muchos hombre y mujeres de todos los tiempos que han tomado en serio el Evangelio </w:t>
      </w:r>
      <w:r w:rsidRPr="00075A0B">
        <w:rPr>
          <w:rFonts w:ascii="Times New Roman" w:hAnsi="Times New Roman" w:cs="Times New Roman"/>
          <w:i/>
        </w:rPr>
        <w:t xml:space="preserve">sine </w:t>
      </w:r>
      <w:proofErr w:type="spellStart"/>
      <w:r w:rsidRPr="00075A0B">
        <w:rPr>
          <w:rFonts w:ascii="Times New Roman" w:hAnsi="Times New Roman" w:cs="Times New Roman"/>
          <w:i/>
        </w:rPr>
        <w:t>glossa</w:t>
      </w:r>
      <w:proofErr w:type="spellEnd"/>
      <w:r w:rsidRPr="00075A0B">
        <w:rPr>
          <w:rFonts w:ascii="Times New Roman" w:hAnsi="Times New Roman" w:cs="Times New Roman"/>
        </w:rPr>
        <w:t xml:space="preserve"> hasta entregar sin reservas la propia vida, como el Maestro.</w:t>
      </w:r>
    </w:p>
    <w:p w:rsidR="00B554F4" w:rsidRPr="00075A0B" w:rsidRDefault="00B554F4" w:rsidP="00075A0B">
      <w:pPr>
        <w:spacing w:line="360" w:lineRule="auto"/>
        <w:jc w:val="both"/>
        <w:rPr>
          <w:rFonts w:ascii="Times New Roman" w:hAnsi="Times New Roman" w:cs="Times New Roman"/>
        </w:rPr>
      </w:pPr>
    </w:p>
    <w:p w:rsidR="000806AD" w:rsidRDefault="00D27A78" w:rsidP="00075A0B">
      <w:pPr>
        <w:spacing w:line="360" w:lineRule="auto"/>
        <w:jc w:val="both"/>
        <w:rPr>
          <w:rFonts w:ascii="Times New Roman" w:hAnsi="Times New Roman" w:cs="Times New Roman"/>
        </w:rPr>
      </w:pPr>
      <w:r w:rsidRPr="00075A0B">
        <w:rPr>
          <w:rFonts w:ascii="Times New Roman" w:hAnsi="Times New Roman" w:cs="Times New Roman"/>
        </w:rPr>
        <w:lastRenderedPageBreak/>
        <w:t>Andamos a vueltas con la propuesta vocacional y no dejo de decirme a m</w:t>
      </w:r>
      <w:r w:rsidR="00E24CBB">
        <w:rPr>
          <w:rFonts w:ascii="Times New Roman" w:hAnsi="Times New Roman" w:cs="Times New Roman"/>
        </w:rPr>
        <w:t>í</w:t>
      </w:r>
      <w:r w:rsidRPr="00075A0B">
        <w:rPr>
          <w:rFonts w:ascii="Times New Roman" w:hAnsi="Times New Roman" w:cs="Times New Roman"/>
        </w:rPr>
        <w:t xml:space="preserve"> mismo que – aunque muchos nos admiran – no desean vivir como nosotros. El planteamiento de la vida religiosa actual, como el del compromiso evangélico de todo seguidor de Jesús, encuentra su piedra de toque en el modo </w:t>
      </w:r>
      <w:r w:rsidR="000806AD" w:rsidRPr="00075A0B">
        <w:rPr>
          <w:rFonts w:ascii="Times New Roman" w:hAnsi="Times New Roman" w:cs="Times New Roman"/>
        </w:rPr>
        <w:t>de vivir de cada cristiano</w:t>
      </w:r>
      <w:r w:rsidRPr="00075A0B">
        <w:rPr>
          <w:rFonts w:ascii="Times New Roman" w:hAnsi="Times New Roman" w:cs="Times New Roman"/>
        </w:rPr>
        <w:t xml:space="preserve"> y por ende de nuestras comunidades creyentes o religiosas que fueren. Sin una vuelta al Evangelio </w:t>
      </w:r>
      <w:r w:rsidRPr="00075A0B">
        <w:rPr>
          <w:rFonts w:ascii="Times New Roman" w:hAnsi="Times New Roman" w:cs="Times New Roman"/>
          <w:i/>
        </w:rPr>
        <w:t xml:space="preserve">sine </w:t>
      </w:r>
      <w:proofErr w:type="spellStart"/>
      <w:r w:rsidRPr="00075A0B">
        <w:rPr>
          <w:rFonts w:ascii="Times New Roman" w:hAnsi="Times New Roman" w:cs="Times New Roman"/>
          <w:i/>
        </w:rPr>
        <w:t>glossa</w:t>
      </w:r>
      <w:proofErr w:type="spellEnd"/>
      <w:r w:rsidRPr="00075A0B">
        <w:rPr>
          <w:rFonts w:ascii="Times New Roman" w:hAnsi="Times New Roman" w:cs="Times New Roman"/>
        </w:rPr>
        <w:t xml:space="preserve"> estaremos perdiendo la batalla de la significatividad y seremos cada vez más irrelevantes en una sociedad que engulle </w:t>
      </w:r>
      <w:r w:rsidR="000806AD" w:rsidRPr="00075A0B">
        <w:rPr>
          <w:rFonts w:ascii="Times New Roman" w:hAnsi="Times New Roman" w:cs="Times New Roman"/>
        </w:rPr>
        <w:t>todo lo que se difumina en el paisaje común.</w:t>
      </w:r>
    </w:p>
    <w:p w:rsidR="00075A0B" w:rsidRPr="00075A0B" w:rsidRDefault="00075A0B" w:rsidP="00075A0B">
      <w:pPr>
        <w:spacing w:line="360" w:lineRule="auto"/>
        <w:jc w:val="both"/>
        <w:rPr>
          <w:rFonts w:ascii="Times New Roman" w:hAnsi="Times New Roman" w:cs="Times New Roman"/>
        </w:rPr>
      </w:pPr>
    </w:p>
    <w:p w:rsidR="00D27A78" w:rsidRPr="00075A0B" w:rsidRDefault="000806AD" w:rsidP="00075A0B">
      <w:pPr>
        <w:spacing w:line="360" w:lineRule="auto"/>
        <w:jc w:val="both"/>
        <w:rPr>
          <w:rFonts w:ascii="Times New Roman" w:hAnsi="Times New Roman" w:cs="Times New Roman"/>
        </w:rPr>
      </w:pPr>
      <w:r w:rsidRPr="00075A0B">
        <w:rPr>
          <w:rFonts w:ascii="Times New Roman" w:hAnsi="Times New Roman" w:cs="Times New Roman"/>
        </w:rPr>
        <w:t>Si alguien te pide la capa, dale también la túnica; si alguien te pide caminar una milla, camina con él dos; no juzgues y no serás juzgado; no des rodeos ante tu prójimo apaleado al borde del camino; perdona sin límites y ama sin límites; el amor sin ficciones... y podría seguir. Éste, solo éste, es el camino para que nuestras comunidades puedan ser un poco de luz en medio de tanta opacidad y no una comida sin sal a la que tanto estamos acostumbrados cuando nos refugiamos en nuestros cuarteles de invierno aquejados de mil dolencias. Hemos de reaccionar pronto. Ante</w:t>
      </w:r>
      <w:r w:rsidR="005E66E5" w:rsidRPr="00075A0B">
        <w:rPr>
          <w:rFonts w:ascii="Times New Roman" w:hAnsi="Times New Roman" w:cs="Times New Roman"/>
        </w:rPr>
        <w:t>s</w:t>
      </w:r>
      <w:r w:rsidRPr="00075A0B">
        <w:rPr>
          <w:rFonts w:ascii="Times New Roman" w:hAnsi="Times New Roman" w:cs="Times New Roman"/>
        </w:rPr>
        <w:t xml:space="preserve"> de que la parálisis sea irreversible.</w:t>
      </w:r>
    </w:p>
    <w:p w:rsidR="00E44762" w:rsidRDefault="00E44762" w:rsidP="00075A0B">
      <w:pPr>
        <w:spacing w:line="360" w:lineRule="auto"/>
        <w:jc w:val="both"/>
        <w:rPr>
          <w:rFonts w:ascii="Times New Roman" w:hAnsi="Times New Roman" w:cs="Times New Roman"/>
        </w:rPr>
      </w:pPr>
    </w:p>
    <w:p w:rsidR="000C5854" w:rsidRDefault="00D96ABD" w:rsidP="000C5854">
      <w:pPr>
        <w:spacing w:line="360" w:lineRule="auto"/>
        <w:jc w:val="both"/>
        <w:rPr>
          <w:rFonts w:ascii="Times New Roman" w:hAnsi="Times New Roman" w:cs="Times New Roman"/>
          <w:b/>
          <w:bCs/>
        </w:rPr>
      </w:pPr>
      <w:r>
        <w:rPr>
          <w:rFonts w:ascii="Times New Roman" w:hAnsi="Times New Roman" w:cs="Times New Roman"/>
          <w:b/>
          <w:bCs/>
        </w:rPr>
        <w:t>El encuentro con una Persona</w:t>
      </w:r>
    </w:p>
    <w:p w:rsidR="00B554F4" w:rsidRPr="00B554F4" w:rsidRDefault="00B554F4" w:rsidP="000C5854">
      <w:pPr>
        <w:spacing w:line="360" w:lineRule="auto"/>
        <w:jc w:val="both"/>
        <w:rPr>
          <w:rFonts w:ascii="Times New Roman" w:hAnsi="Times New Roman" w:cs="Times New Roman"/>
          <w:b/>
          <w:bCs/>
        </w:rPr>
      </w:pPr>
    </w:p>
    <w:p w:rsidR="00D96ABD" w:rsidRPr="00B554F4" w:rsidRDefault="00B554F4" w:rsidP="000C5854">
      <w:pPr>
        <w:spacing w:line="360" w:lineRule="auto"/>
        <w:jc w:val="both"/>
        <w:rPr>
          <w:rFonts w:ascii="Times New Roman" w:hAnsi="Times New Roman" w:cs="Times New Roman"/>
        </w:rPr>
      </w:pPr>
      <w:r>
        <w:rPr>
          <w:rFonts w:ascii="Times New Roman" w:hAnsi="Times New Roman" w:cs="Times New Roman"/>
        </w:rPr>
        <w:t xml:space="preserve">En estos días te propongo dejarte encontrar. O salir a su encuentro. Según el momento vital en que te encuentres impulsarás un movimiento u otro, o quizá sean necesarios los dos. Lo importante es recordar que unos ejercicios espirituales no son unos días solo de descanso y pasividad a ver qué me dice el predicador. Sabemos que una actitud así sería un error. Se trata, por el contrario, de ponernos en marcha dejando que la Palabra de Dios me ilumine y me </w:t>
      </w:r>
      <w:r>
        <w:rPr>
          <w:rFonts w:ascii="Times New Roman" w:hAnsi="Times New Roman" w:cs="Times New Roman"/>
          <w:i/>
          <w:iCs/>
        </w:rPr>
        <w:t xml:space="preserve">provoque </w:t>
      </w:r>
      <w:r>
        <w:rPr>
          <w:rFonts w:ascii="Times New Roman" w:hAnsi="Times New Roman" w:cs="Times New Roman"/>
        </w:rPr>
        <w:t>para salir al encuentro de Jesucristo. Para Benedicto XVI:</w:t>
      </w:r>
    </w:p>
    <w:p w:rsidR="00D96ABD" w:rsidRPr="00D96ABD" w:rsidRDefault="00D96ABD" w:rsidP="00B554F4">
      <w:pPr>
        <w:pStyle w:val="NormalWeb"/>
        <w:spacing w:line="360" w:lineRule="auto"/>
        <w:ind w:left="708"/>
        <w:jc w:val="both"/>
      </w:pPr>
      <w:r w:rsidRPr="00D96ABD">
        <w:t>No se comienza a ser cristiano por una decisi</w:t>
      </w:r>
      <w:r>
        <w:t>ó</w:t>
      </w:r>
      <w:r w:rsidRPr="00D96ABD">
        <w:t xml:space="preserve">n </w:t>
      </w:r>
      <w:r>
        <w:t>é</w:t>
      </w:r>
      <w:r w:rsidRPr="00D96ABD">
        <w:t>tica o una gran idea, sino por el encuentro con un acontecimiento, con una Persona, que da un nuevo horizonte a la vida y, con ello, una orientaci</w:t>
      </w:r>
      <w:r>
        <w:t>ó</w:t>
      </w:r>
      <w:r w:rsidRPr="00D96ABD">
        <w:t>n decisiva (</w:t>
      </w:r>
      <w:r>
        <w:t xml:space="preserve">Benedicto XVI, </w:t>
      </w:r>
      <w:r w:rsidRPr="00D96ABD">
        <w:rPr>
          <w:i/>
          <w:iCs/>
        </w:rPr>
        <w:t xml:space="preserve">Deus caritas </w:t>
      </w:r>
      <w:proofErr w:type="spellStart"/>
      <w:r w:rsidRPr="00D96ABD">
        <w:rPr>
          <w:i/>
          <w:iCs/>
        </w:rPr>
        <w:t>est</w:t>
      </w:r>
      <w:proofErr w:type="spellEnd"/>
      <w:r w:rsidRPr="00D96ABD">
        <w:t>, 1)</w:t>
      </w:r>
      <w:r>
        <w:t>.</w:t>
      </w:r>
    </w:p>
    <w:p w:rsidR="00D96ABD" w:rsidRPr="000C5854" w:rsidRDefault="00B554F4" w:rsidP="000C5854">
      <w:pPr>
        <w:spacing w:line="360" w:lineRule="auto"/>
        <w:jc w:val="both"/>
        <w:rPr>
          <w:rFonts w:ascii="Times New Roman" w:hAnsi="Times New Roman" w:cs="Times New Roman"/>
        </w:rPr>
      </w:pPr>
      <w:r>
        <w:rPr>
          <w:rFonts w:ascii="Times New Roman" w:hAnsi="Times New Roman" w:cs="Times New Roman"/>
        </w:rPr>
        <w:t>Estos días quieren ser un nuevo comienzo. Acoger el mensaje del Reino y encontrarme con la persona de Jesús que hace nuevas todas las cosas en mí. Busca, déjate encontrar, acoge su Palabra, ilumina los entresijos de tu historia personal y da a tu vida una orientación nueva que te haga experimentar, como en los días del amor primero, la alegría del Evangelio.</w:t>
      </w:r>
    </w:p>
    <w:sectPr w:rsidR="00D96ABD" w:rsidRPr="000C5854" w:rsidSect="00D9487D">
      <w:footerReference w:type="even" r:id="rId7"/>
      <w:footerReference w:type="default" r:id="rId8"/>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A57" w:rsidRDefault="004B7A57" w:rsidP="00FB64C5">
      <w:r>
        <w:separator/>
      </w:r>
    </w:p>
  </w:endnote>
  <w:endnote w:type="continuationSeparator" w:id="0">
    <w:p w:rsidR="004B7A57" w:rsidRDefault="004B7A57" w:rsidP="00FB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31736512"/>
      <w:docPartObj>
        <w:docPartGallery w:val="Page Numbers (Bottom of Page)"/>
        <w:docPartUnique/>
      </w:docPartObj>
    </w:sdtPr>
    <w:sdtContent>
      <w:p w:rsidR="00FB64C5" w:rsidRDefault="00FB64C5" w:rsidP="00D9487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B64C5" w:rsidRDefault="00FB64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4792641"/>
      <w:docPartObj>
        <w:docPartGallery w:val="Page Numbers (Bottom of Page)"/>
        <w:docPartUnique/>
      </w:docPartObj>
    </w:sdtPr>
    <w:sdtContent>
      <w:p w:rsidR="00FB64C5" w:rsidRDefault="00FB64C5" w:rsidP="00D9487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FB64C5" w:rsidRDefault="00FB64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A57" w:rsidRDefault="004B7A57" w:rsidP="00FB64C5">
      <w:r>
        <w:separator/>
      </w:r>
    </w:p>
  </w:footnote>
  <w:footnote w:type="continuationSeparator" w:id="0">
    <w:p w:rsidR="004B7A57" w:rsidRDefault="004B7A57" w:rsidP="00FB6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62"/>
    <w:rsid w:val="00075A0B"/>
    <w:rsid w:val="000806AD"/>
    <w:rsid w:val="000912D1"/>
    <w:rsid w:val="000C5854"/>
    <w:rsid w:val="0015558B"/>
    <w:rsid w:val="00181D5D"/>
    <w:rsid w:val="003123E8"/>
    <w:rsid w:val="0044629D"/>
    <w:rsid w:val="004B7A57"/>
    <w:rsid w:val="005E66E5"/>
    <w:rsid w:val="006146F0"/>
    <w:rsid w:val="006C4518"/>
    <w:rsid w:val="006E2AC3"/>
    <w:rsid w:val="007A677B"/>
    <w:rsid w:val="008C3913"/>
    <w:rsid w:val="00B554F4"/>
    <w:rsid w:val="00C93D73"/>
    <w:rsid w:val="00CC4A58"/>
    <w:rsid w:val="00CE36A4"/>
    <w:rsid w:val="00D27A78"/>
    <w:rsid w:val="00D85C38"/>
    <w:rsid w:val="00D9487D"/>
    <w:rsid w:val="00D96ABD"/>
    <w:rsid w:val="00E24CBB"/>
    <w:rsid w:val="00E44762"/>
    <w:rsid w:val="00EF5F16"/>
    <w:rsid w:val="00F746AB"/>
    <w:rsid w:val="00FB6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36B9551"/>
  <w15:chartTrackingRefBased/>
  <w15:docId w15:val="{31BE2035-6540-6749-A7AD-99C2B7C6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5C38"/>
    <w:rPr>
      <w:rFonts w:eastAsiaTheme="minorEastAsia"/>
      <w:lang w:val="es-ES_tradnl" w:eastAsia="es-ES"/>
    </w:rPr>
  </w:style>
  <w:style w:type="paragraph" w:styleId="NormalWeb">
    <w:name w:val="Normal (Web)"/>
    <w:basedOn w:val="Normal"/>
    <w:uiPriority w:val="99"/>
    <w:semiHidden/>
    <w:unhideWhenUsed/>
    <w:rsid w:val="00D96ABD"/>
    <w:pPr>
      <w:spacing w:before="100" w:beforeAutospacing="1" w:after="100" w:afterAutospacing="1"/>
    </w:pPr>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FB64C5"/>
    <w:pPr>
      <w:tabs>
        <w:tab w:val="center" w:pos="4419"/>
        <w:tab w:val="right" w:pos="8838"/>
      </w:tabs>
    </w:pPr>
  </w:style>
  <w:style w:type="character" w:customStyle="1" w:styleId="PiedepginaCar">
    <w:name w:val="Pie de página Car"/>
    <w:basedOn w:val="Fuentedeprrafopredeter"/>
    <w:link w:val="Piedepgina"/>
    <w:uiPriority w:val="99"/>
    <w:rsid w:val="00FB64C5"/>
  </w:style>
  <w:style w:type="character" w:styleId="Nmerodepgina">
    <w:name w:val="page number"/>
    <w:basedOn w:val="Fuentedeprrafopredeter"/>
    <w:uiPriority w:val="99"/>
    <w:semiHidden/>
    <w:unhideWhenUsed/>
    <w:rsid w:val="00FB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27559">
      <w:bodyDiv w:val="1"/>
      <w:marLeft w:val="0"/>
      <w:marRight w:val="0"/>
      <w:marTop w:val="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595211971">
              <w:marLeft w:val="0"/>
              <w:marRight w:val="0"/>
              <w:marTop w:val="0"/>
              <w:marBottom w:val="0"/>
              <w:divBdr>
                <w:top w:val="none" w:sz="0" w:space="0" w:color="auto"/>
                <w:left w:val="none" w:sz="0" w:space="0" w:color="auto"/>
                <w:bottom w:val="none" w:sz="0" w:space="0" w:color="auto"/>
                <w:right w:val="none" w:sz="0" w:space="0" w:color="auto"/>
              </w:divBdr>
              <w:divsChild>
                <w:div w:id="12728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2758">
      <w:bodyDiv w:val="1"/>
      <w:marLeft w:val="0"/>
      <w:marRight w:val="0"/>
      <w:marTop w:val="0"/>
      <w:marBottom w:val="0"/>
      <w:divBdr>
        <w:top w:val="none" w:sz="0" w:space="0" w:color="auto"/>
        <w:left w:val="none" w:sz="0" w:space="0" w:color="auto"/>
        <w:bottom w:val="none" w:sz="0" w:space="0" w:color="auto"/>
        <w:right w:val="none" w:sz="0" w:space="0" w:color="auto"/>
      </w:divBdr>
      <w:divsChild>
        <w:div w:id="1904245080">
          <w:marLeft w:val="0"/>
          <w:marRight w:val="0"/>
          <w:marTop w:val="0"/>
          <w:marBottom w:val="0"/>
          <w:divBdr>
            <w:top w:val="none" w:sz="0" w:space="0" w:color="auto"/>
            <w:left w:val="none" w:sz="0" w:space="0" w:color="auto"/>
            <w:bottom w:val="none" w:sz="0" w:space="0" w:color="auto"/>
            <w:right w:val="none" w:sz="0" w:space="0" w:color="auto"/>
          </w:divBdr>
          <w:divsChild>
            <w:div w:id="1633440013">
              <w:marLeft w:val="0"/>
              <w:marRight w:val="0"/>
              <w:marTop w:val="0"/>
              <w:marBottom w:val="0"/>
              <w:divBdr>
                <w:top w:val="none" w:sz="0" w:space="0" w:color="auto"/>
                <w:left w:val="none" w:sz="0" w:space="0" w:color="auto"/>
                <w:bottom w:val="none" w:sz="0" w:space="0" w:color="auto"/>
                <w:right w:val="none" w:sz="0" w:space="0" w:color="auto"/>
              </w:divBdr>
              <w:divsChild>
                <w:div w:id="7023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1458">
      <w:bodyDiv w:val="1"/>
      <w:marLeft w:val="0"/>
      <w:marRight w:val="0"/>
      <w:marTop w:val="0"/>
      <w:marBottom w:val="0"/>
      <w:divBdr>
        <w:top w:val="none" w:sz="0" w:space="0" w:color="auto"/>
        <w:left w:val="none" w:sz="0" w:space="0" w:color="auto"/>
        <w:bottom w:val="none" w:sz="0" w:space="0" w:color="auto"/>
        <w:right w:val="none" w:sz="0" w:space="0" w:color="auto"/>
      </w:divBdr>
      <w:divsChild>
        <w:div w:id="1788155188">
          <w:marLeft w:val="0"/>
          <w:marRight w:val="0"/>
          <w:marTop w:val="0"/>
          <w:marBottom w:val="0"/>
          <w:divBdr>
            <w:top w:val="none" w:sz="0" w:space="0" w:color="auto"/>
            <w:left w:val="none" w:sz="0" w:space="0" w:color="auto"/>
            <w:bottom w:val="none" w:sz="0" w:space="0" w:color="auto"/>
            <w:right w:val="none" w:sz="0" w:space="0" w:color="auto"/>
          </w:divBdr>
          <w:divsChild>
            <w:div w:id="1104575553">
              <w:marLeft w:val="0"/>
              <w:marRight w:val="0"/>
              <w:marTop w:val="0"/>
              <w:marBottom w:val="0"/>
              <w:divBdr>
                <w:top w:val="none" w:sz="0" w:space="0" w:color="auto"/>
                <w:left w:val="none" w:sz="0" w:space="0" w:color="auto"/>
                <w:bottom w:val="none" w:sz="0" w:space="0" w:color="auto"/>
                <w:right w:val="none" w:sz="0" w:space="0" w:color="auto"/>
              </w:divBdr>
              <w:divsChild>
                <w:div w:id="16223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Núñez Moreno</dc:creator>
  <cp:keywords/>
  <dc:description/>
  <cp:lastModifiedBy>José Miguel Núñez Moreno</cp:lastModifiedBy>
  <cp:revision>6</cp:revision>
  <cp:lastPrinted>2025-03-04T16:30:00Z</cp:lastPrinted>
  <dcterms:created xsi:type="dcterms:W3CDTF">2025-02-14T10:17:00Z</dcterms:created>
  <dcterms:modified xsi:type="dcterms:W3CDTF">2025-04-04T09:00:00Z</dcterms:modified>
</cp:coreProperties>
</file>